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72CF" w14:textId="77777777" w:rsidR="002F4BF6" w:rsidRPr="002F4BF6" w:rsidRDefault="002F4BF6" w:rsidP="002F4BF6">
      <w:pPr>
        <w:autoSpaceDE w:val="0"/>
        <w:autoSpaceDN w:val="0"/>
        <w:adjustRightInd w:val="0"/>
        <w:spacing w:after="0" w:line="240" w:lineRule="auto"/>
        <w:ind w:left="605"/>
        <w:rPr>
          <w:rFonts w:ascii="LiSong Pro Light" w:eastAsia="LiSong Pro Light" w:hAnsi="Times New Roman" w:cs="LiSong Pro Light"/>
          <w:b/>
          <w:bCs/>
          <w:kern w:val="24"/>
          <w:sz w:val="40"/>
          <w:szCs w:val="40"/>
        </w:rPr>
      </w:pPr>
      <w:r w:rsidRPr="002F4BF6">
        <w:rPr>
          <w:rFonts w:ascii="LiSong Pro Light" w:eastAsia="LiSong Pro Light" w:hAnsi="Times New Roman" w:cs="LiSong Pro Light" w:hint="eastAsia"/>
          <w:b/>
          <w:bCs/>
          <w:kern w:val="24"/>
          <w:sz w:val="40"/>
          <w:szCs w:val="40"/>
          <w:lang w:val="zh-TW"/>
        </w:rPr>
        <w:t>列王記</w:t>
      </w:r>
      <w:r w:rsidRPr="002F4BF6">
        <w:rPr>
          <w:rFonts w:ascii="LiSong Pro Light" w:eastAsia="LiSong Pro Light" w:hAnsi="Times New Roman" w:cs="LiSong Pro Light" w:hint="eastAsia"/>
          <w:b/>
          <w:bCs/>
          <w:kern w:val="24"/>
          <w:sz w:val="40"/>
          <w:szCs w:val="40"/>
          <w:lang w:val="zh-CN"/>
        </w:rPr>
        <w:t>下</w:t>
      </w:r>
      <w:r w:rsidRPr="002F4BF6">
        <w:rPr>
          <w:rFonts w:ascii="LiSong Pro Light" w:eastAsia="LiSong Pro Light" w:hAnsi="Times New Roman" w:cs="LiSong Pro Light"/>
          <w:b/>
          <w:bCs/>
          <w:kern w:val="24"/>
          <w:sz w:val="40"/>
          <w:szCs w:val="40"/>
          <w:lang w:val="zh-TW"/>
        </w:rPr>
        <w:t xml:space="preserve">               </w:t>
      </w:r>
      <w:r w:rsidRPr="002F4BF6">
        <w:rPr>
          <w:rFonts w:ascii="LiSong Pro Light" w:eastAsia="LiSong Pro Light" w:hAnsi="Times New Roman" w:cs="LiSong Pro Light" w:hint="eastAsia"/>
          <w:b/>
          <w:bCs/>
          <w:kern w:val="24"/>
          <w:sz w:val="40"/>
          <w:szCs w:val="40"/>
          <w:lang w:val="zh-TW"/>
        </w:rPr>
        <w:t>第</w:t>
      </w:r>
      <w:r w:rsidRPr="002F4BF6">
        <w:rPr>
          <w:rFonts w:ascii="LiSong Pro Light" w:eastAsia="LiSong Pro Light" w:hAnsi="Times New Roman" w:cs="LiSong Pro Light" w:hint="eastAsia"/>
          <w:b/>
          <w:bCs/>
          <w:kern w:val="24"/>
          <w:sz w:val="40"/>
          <w:szCs w:val="40"/>
          <w:lang w:val="zh-CN"/>
        </w:rPr>
        <w:t>十二</w:t>
      </w:r>
      <w:r w:rsidRPr="002F4BF6">
        <w:rPr>
          <w:rFonts w:ascii="LiSong Pro Light" w:eastAsia="LiSong Pro Light" w:hAnsi="Times New Roman" w:cs="LiSong Pro Light" w:hint="eastAsia"/>
          <w:b/>
          <w:bCs/>
          <w:kern w:val="24"/>
          <w:sz w:val="40"/>
          <w:szCs w:val="40"/>
          <w:lang w:val="zh-TW"/>
        </w:rPr>
        <w:t>課</w:t>
      </w:r>
      <w:r w:rsidRPr="002F4BF6">
        <w:rPr>
          <w:rFonts w:ascii="LiSong Pro Light" w:eastAsia="LiSong Pro Light" w:hAnsi="Times New Roman" w:cs="LiSong Pro Light"/>
          <w:b/>
          <w:bCs/>
          <w:kern w:val="24"/>
          <w:sz w:val="40"/>
          <w:szCs w:val="40"/>
          <w:lang w:val="zh-TW"/>
        </w:rPr>
        <w:t xml:space="preserve">  </w:t>
      </w:r>
      <w:r w:rsidRPr="002F4BF6">
        <w:rPr>
          <w:rFonts w:ascii="LiSong Pro Light" w:eastAsia="LiSong Pro Light" w:hAnsi="Times New Roman" w:cs="LiSong Pro Light" w:hint="eastAsia"/>
          <w:b/>
          <w:bCs/>
          <w:kern w:val="24"/>
          <w:sz w:val="40"/>
          <w:szCs w:val="40"/>
          <w:lang w:val="zh-CN"/>
        </w:rPr>
        <w:t>約坦與亞哈斯</w:t>
      </w:r>
      <w:r w:rsidRPr="002F4BF6">
        <w:rPr>
          <w:rFonts w:ascii="LiSong Pro Light" w:eastAsia="LiSong Pro Light" w:hAnsi="Times New Roman" w:cs="LiSong Pro Light"/>
          <w:b/>
          <w:bCs/>
          <w:kern w:val="24"/>
          <w:sz w:val="40"/>
          <w:szCs w:val="40"/>
          <w:lang w:val="zh-CN"/>
        </w:rPr>
        <w:t xml:space="preserve"> </w:t>
      </w:r>
    </w:p>
    <w:p w14:paraId="77763840"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TW"/>
        </w:rPr>
        <w:t>猶大王約坦</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inherit"/>
          <w:b/>
          <w:bCs/>
          <w:kern w:val="24"/>
          <w:sz w:val="40"/>
          <w:szCs w:val="40"/>
        </w:rPr>
        <w:t>15</w:t>
      </w:r>
      <w:r w:rsidRPr="002F4BF6">
        <w:rPr>
          <w:rFonts w:ascii="inherit" w:eastAsia="LiSong Pro Light" w:hAnsi="Times New Roman" w:cs="LiSong Pro Light" w:hint="eastAsia"/>
          <w:b/>
          <w:bCs/>
          <w:kern w:val="24"/>
          <w:sz w:val="40"/>
          <w:szCs w:val="40"/>
          <w:lang w:val="zh-CN"/>
        </w:rPr>
        <w:t>：</w:t>
      </w:r>
      <w:r w:rsidRPr="002F4BF6">
        <w:rPr>
          <w:rFonts w:ascii="inherit" w:eastAsia="LiSong Pro Light" w:hAnsi="Times New Roman" w:cs="inherit"/>
          <w:b/>
          <w:bCs/>
          <w:kern w:val="24"/>
          <w:sz w:val="40"/>
          <w:szCs w:val="40"/>
        </w:rPr>
        <w:t>32-38</w:t>
      </w:r>
    </w:p>
    <w:p w14:paraId="0D58F347"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t>作王年間：</w:t>
      </w:r>
      <w:r w:rsidRPr="002F4BF6">
        <w:rPr>
          <w:rFonts w:ascii="inherit" w:eastAsia="LiSong Pro Light" w:hAnsi="Times New Roman" w:cs="LiSong Pro Light"/>
          <w:b/>
          <w:bCs/>
          <w:kern w:val="24"/>
          <w:sz w:val="40"/>
          <w:szCs w:val="40"/>
          <w:lang w:val="zh-CN"/>
        </w:rPr>
        <w:t xml:space="preserve"> </w:t>
      </w:r>
      <w:r w:rsidRPr="002F4BF6">
        <w:rPr>
          <w:rFonts w:ascii="inherit" w:eastAsia="LiSong Pro Light" w:hAnsi="Times New Roman" w:cs="inherit"/>
          <w:b/>
          <w:bCs/>
          <w:kern w:val="24"/>
          <w:sz w:val="40"/>
          <w:szCs w:val="40"/>
        </w:rPr>
        <w:t>750-732</w:t>
      </w:r>
    </w:p>
    <w:p w14:paraId="2879A05E"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母親名叫耶路沙</w:t>
      </w:r>
    </w:p>
    <w:p w14:paraId="5D0A0B1E"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王下十五</w:t>
      </w:r>
      <w:r w:rsidRPr="002F4BF6">
        <w:rPr>
          <w:rFonts w:ascii="inherit" w:eastAsia="LiSong Pro Light" w:hAnsi="Times New Roman" w:cs="inherit"/>
          <w:b/>
          <w:bCs/>
          <w:kern w:val="24"/>
          <w:sz w:val="40"/>
          <w:szCs w:val="40"/>
          <w:lang w:eastAsia="zh-TW"/>
        </w:rPr>
        <w:t>34</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「約坦行耶和華眼中看為正的事，效法他父親烏西雅一切所行的；」</w:t>
      </w:r>
    </w:p>
    <w:p w14:paraId="655956FC"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TW"/>
        </w:rPr>
        <w:t>約坦</w:t>
      </w:r>
      <w:r w:rsidRPr="002F4BF6">
        <w:rPr>
          <w:rFonts w:ascii="inherit" w:eastAsia="LiSong Pro Light" w:hAnsi="Times New Roman" w:cs="LiSong Pro Light" w:hint="eastAsia"/>
          <w:b/>
          <w:bCs/>
          <w:kern w:val="24"/>
          <w:sz w:val="40"/>
          <w:szCs w:val="40"/>
          <w:lang w:val="zh-CN"/>
        </w:rPr>
        <w:t>功績：</w:t>
      </w:r>
    </w:p>
    <w:p w14:paraId="2F6B00A0"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建立耶和華殿的上門</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建造城邑</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inherit"/>
          <w:b/>
          <w:bCs/>
          <w:kern w:val="24"/>
          <w:sz w:val="40"/>
          <w:szCs w:val="40"/>
          <w:lang w:val="zh-CN"/>
        </w:rPr>
        <w:t xml:space="preserve"> </w:t>
      </w:r>
      <w:r w:rsidRPr="002F4BF6">
        <w:rPr>
          <w:rFonts w:ascii="inherit" w:eastAsia="LiSong Pro Light" w:hAnsi="Times New Roman" w:cs="inherit"/>
          <w:b/>
          <w:bCs/>
          <w:kern w:val="24"/>
          <w:sz w:val="40"/>
          <w:szCs w:val="40"/>
          <w:lang w:val="zh-CN"/>
        </w:rPr>
        <w:t>戰勝；</w:t>
      </w:r>
    </w:p>
    <w:p w14:paraId="3703D65D"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代下二十七</w:t>
      </w:r>
      <w:r w:rsidRPr="002F4BF6">
        <w:rPr>
          <w:rFonts w:ascii="inherit" w:eastAsia="LiSong Pro Light" w:hAnsi="Times New Roman" w:cs="inherit"/>
          <w:b/>
          <w:bCs/>
          <w:kern w:val="24"/>
          <w:sz w:val="40"/>
          <w:szCs w:val="40"/>
          <w:lang w:eastAsia="zh-TW"/>
        </w:rPr>
        <w:t>4</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「又在猶大山地建造城邑，在樹林中建築營寨和高樓。」</w:t>
      </w:r>
    </w:p>
    <w:p w14:paraId="29437844"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代下二十七</w:t>
      </w:r>
      <w:r w:rsidRPr="002F4BF6">
        <w:rPr>
          <w:rFonts w:ascii="inherit" w:eastAsia="LiSong Pro Light" w:hAnsi="Times New Roman" w:cs="inherit"/>
          <w:b/>
          <w:bCs/>
          <w:kern w:val="24"/>
          <w:sz w:val="40"/>
          <w:szCs w:val="40"/>
          <w:lang w:eastAsia="zh-TW"/>
        </w:rPr>
        <w:t>5</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「約坦與亞捫人的王打仗勝了他們</w:t>
      </w:r>
    </w:p>
    <w:p w14:paraId="1C699150" w14:textId="77777777" w:rsidR="002F4BF6" w:rsidRPr="002F4BF6" w:rsidRDefault="002F4BF6" w:rsidP="002F4BF6">
      <w:pPr>
        <w:autoSpaceDE w:val="0"/>
        <w:autoSpaceDN w:val="0"/>
        <w:adjustRightInd w:val="0"/>
        <w:spacing w:after="0" w:line="240" w:lineRule="auto"/>
        <w:rPr>
          <w:rFonts w:ascii="LiSong Pro Ligh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代下二十七</w:t>
      </w:r>
      <w:r w:rsidRPr="002F4BF6">
        <w:rPr>
          <w:rFonts w:ascii="inherit" w:eastAsia="LiSong Pro Light" w:hAnsi="Times New Roman" w:cs="inherit"/>
          <w:b/>
          <w:bCs/>
          <w:kern w:val="24"/>
          <w:sz w:val="40"/>
          <w:szCs w:val="40"/>
          <w:lang w:eastAsia="zh-TW"/>
        </w:rPr>
        <w:t>6</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「約坦在耶和華</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他神面前行正道，以致日漸強盛。」</w:t>
      </w:r>
    </w:p>
    <w:p w14:paraId="18F85DEA" w14:textId="77777777" w:rsidR="002F4BF6" w:rsidRPr="002F4BF6" w:rsidRDefault="002F4BF6" w:rsidP="002F4BF6">
      <w:pPr>
        <w:autoSpaceDE w:val="0"/>
        <w:autoSpaceDN w:val="0"/>
        <w:adjustRightInd w:val="0"/>
        <w:spacing w:after="0" w:line="240" w:lineRule="auto"/>
        <w:ind w:left="605"/>
        <w:rPr>
          <w:rFonts w:ascii="LiSong Pro Light" w:eastAsia="LiSong Pro Light" w:hAnsi="Times New Roman" w:cs="LiSong Pro Light"/>
          <w:kern w:val="24"/>
          <w:sz w:val="40"/>
          <w:szCs w:val="40"/>
        </w:rPr>
      </w:pPr>
      <w:r w:rsidRPr="002F4BF6">
        <w:rPr>
          <w:rFonts w:ascii="SimSun" w:eastAsia="SimSun" w:hAnsi="Times New Roman" w:cs="SimSun"/>
          <w:b/>
          <w:bCs/>
          <w:kern w:val="24"/>
          <w:sz w:val="40"/>
          <w:szCs w:val="40"/>
          <w:lang w:val="zh-CN"/>
        </w:rPr>
        <w:br/>
      </w:r>
    </w:p>
    <w:p w14:paraId="0B37A829"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CN"/>
        </w:rPr>
        <w:t>信仰狀況</w:t>
      </w:r>
      <w:r w:rsidRPr="002F4BF6">
        <w:rPr>
          <w:rFonts w:ascii="inherit" w:eastAsia="LiSong Pro Light" w:hAnsi="Times New Roman" w:cs="inherit"/>
          <w:b/>
          <w:bCs/>
          <w:kern w:val="24"/>
          <w:sz w:val="40"/>
          <w:szCs w:val="40"/>
        </w:rPr>
        <w:t>----</w:t>
      </w:r>
    </w:p>
    <w:p w14:paraId="713AF1AD"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王下十五</w:t>
      </w:r>
      <w:r w:rsidRPr="002F4BF6">
        <w:rPr>
          <w:rFonts w:ascii="inherit" w:eastAsia="LiSong Pro Light" w:hAnsi="Times New Roman" w:cs="inherit"/>
          <w:b/>
          <w:bCs/>
          <w:kern w:val="24"/>
          <w:sz w:val="40"/>
          <w:szCs w:val="40"/>
          <w:lang w:eastAsia="zh-TW"/>
        </w:rPr>
        <w:t>35</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「只是邱壇還沒有廢去，百姓仍在那裡獻祭燒香</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inherit"/>
          <w:b/>
          <w:bCs/>
          <w:kern w:val="24"/>
          <w:sz w:val="40"/>
          <w:szCs w:val="40"/>
          <w:lang w:val="zh-TW"/>
        </w:rPr>
        <w:t xml:space="preserve"> </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LiSong Pro Light" w:hint="eastAsia"/>
          <w:b/>
          <w:bCs/>
          <w:kern w:val="24"/>
          <w:sz w:val="40"/>
          <w:szCs w:val="40"/>
          <w:lang w:val="zh-CN"/>
        </w:rPr>
        <w:t>代下二十七</w:t>
      </w:r>
      <w:r w:rsidRPr="002F4BF6">
        <w:rPr>
          <w:rFonts w:ascii="inherit" w:eastAsia="LiSong Pro Light" w:hAnsi="Times New Roman" w:cs="inherit"/>
          <w:b/>
          <w:bCs/>
          <w:kern w:val="24"/>
          <w:sz w:val="40"/>
          <w:szCs w:val="40"/>
        </w:rPr>
        <w:t>2</w:t>
      </w:r>
      <w:r w:rsidRPr="002F4BF6">
        <w:rPr>
          <w:rFonts w:ascii="inherit" w:eastAsia="LiSong Pro Light" w:hAnsi="Times New Roman" w:cs="inherit"/>
          <w:b/>
          <w:bCs/>
          <w:kern w:val="24"/>
          <w:sz w:val="40"/>
          <w:szCs w:val="40"/>
        </w:rPr>
        <w:t>】</w:t>
      </w:r>
      <w:r w:rsidRPr="002F4BF6">
        <w:rPr>
          <w:rFonts w:ascii="inherit" w:eastAsia="LiSong Pro Light" w:hAnsi="Times New Roman" w:cs="LiSong Pro Light" w:hint="eastAsia"/>
          <w:b/>
          <w:bCs/>
          <w:kern w:val="24"/>
          <w:sz w:val="40"/>
          <w:szCs w:val="40"/>
          <w:lang w:val="zh-TW"/>
        </w:rPr>
        <w:t>百姓還行邪僻的事。」</w:t>
      </w:r>
    </w:p>
    <w:p w14:paraId="7D56704E"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781F6747"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lastRenderedPageBreak/>
        <w:t>先知彌迦在約坦年間開始事奉（彌一</w:t>
      </w:r>
      <w:r w:rsidRPr="002F4BF6">
        <w:rPr>
          <w:rFonts w:ascii="inherit" w:eastAsia="LiSong Pro Light" w:hAnsi="Times New Roman" w:cs="inherit"/>
          <w:b/>
          <w:bCs/>
          <w:kern w:val="24"/>
          <w:sz w:val="40"/>
          <w:szCs w:val="40"/>
          <w:lang w:eastAsia="zh-TW"/>
        </w:rPr>
        <w:t>1</w:t>
      </w:r>
      <w:r w:rsidRPr="002F4BF6">
        <w:rPr>
          <w:rFonts w:ascii="inherit" w:eastAsia="LiSong Pro Light" w:hAnsi="Times New Roman" w:cs="LiSong Pro Light" w:hint="eastAsia"/>
          <w:b/>
          <w:bCs/>
          <w:kern w:val="24"/>
          <w:sz w:val="40"/>
          <w:szCs w:val="40"/>
          <w:lang w:val="zh-TW"/>
        </w:rPr>
        <w:t>）</w:t>
      </w:r>
    </w:p>
    <w:p w14:paraId="67CA143D"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先知以賽亞早已開始事奉</w:t>
      </w:r>
    </w:p>
    <w:p w14:paraId="4E775555"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53116A4E"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百姓的屬靈光景</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「心蒙脂油，耳朵發沉，眼睛昏迷」</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LiSong Pro Light" w:hint="eastAsia"/>
          <w:b/>
          <w:bCs/>
          <w:kern w:val="24"/>
          <w:sz w:val="40"/>
          <w:szCs w:val="40"/>
          <w:lang w:val="zh-TW"/>
        </w:rPr>
        <w:t>（賽六</w:t>
      </w:r>
      <w:r w:rsidRPr="002F4BF6">
        <w:rPr>
          <w:rFonts w:ascii="inherit" w:eastAsia="LiSong Pro Light" w:hAnsi="Times New Roman" w:cs="inherit"/>
          <w:b/>
          <w:bCs/>
          <w:kern w:val="24"/>
          <w:sz w:val="40"/>
          <w:szCs w:val="40"/>
          <w:lang w:eastAsia="zh-TW"/>
        </w:rPr>
        <w:t>10</w:t>
      </w:r>
      <w:r w:rsidRPr="002F4BF6">
        <w:rPr>
          <w:rFonts w:ascii="inherit" w:eastAsia="LiSong Pro Light" w:hAnsi="Times New Roman" w:cs="LiSong Pro Light" w:hint="eastAsia"/>
          <w:b/>
          <w:bCs/>
          <w:kern w:val="24"/>
          <w:sz w:val="40"/>
          <w:szCs w:val="40"/>
          <w:lang w:val="zh-TW"/>
        </w:rPr>
        <w:t>）</w:t>
      </w:r>
    </w:p>
    <w:p w14:paraId="5E2816AA"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42FA59EA"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王下十五</w:t>
      </w:r>
      <w:r w:rsidRPr="002F4BF6">
        <w:rPr>
          <w:rFonts w:ascii="inherit" w:eastAsia="LiSong Pro Light" w:hAnsi="Times New Roman" w:cs="inherit"/>
          <w:b/>
          <w:bCs/>
          <w:kern w:val="24"/>
          <w:sz w:val="40"/>
          <w:szCs w:val="40"/>
          <w:lang w:eastAsia="zh-TW"/>
        </w:rPr>
        <w:t>37</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「在那些日子，耶和華才使亞蘭王利汛和利瑪利的兒子比加去攻擊猶大。」</w:t>
      </w:r>
    </w:p>
    <w:p w14:paraId="19583DE7" w14:textId="77777777" w:rsidR="002F4BF6" w:rsidRPr="002F4BF6" w:rsidRDefault="002F4BF6" w:rsidP="002F4BF6">
      <w:pPr>
        <w:autoSpaceDE w:val="0"/>
        <w:autoSpaceDN w:val="0"/>
        <w:adjustRightInd w:val="0"/>
        <w:spacing w:after="0" w:line="240" w:lineRule="auto"/>
        <w:rPr>
          <w:rFonts w:ascii="MingLiU" w:eastAsia="MingLiU" w:hAnsi="Times New Roman" w:cs="MingLiU"/>
          <w:b/>
          <w:bCs/>
          <w:kern w:val="24"/>
          <w:sz w:val="40"/>
          <w:szCs w:val="40"/>
        </w:rPr>
      </w:pPr>
    </w:p>
    <w:p w14:paraId="694B7CDD"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t>猶大王亞哈斯</w:t>
      </w:r>
      <w:r w:rsidRPr="002F4BF6">
        <w:rPr>
          <w:rFonts w:ascii="inherit" w:eastAsia="LiSong Pro Light" w:hAnsi="Times New Roman" w:cs="LiSong Pro Light"/>
          <w:b/>
          <w:bCs/>
          <w:kern w:val="24"/>
          <w:sz w:val="40"/>
          <w:szCs w:val="40"/>
          <w:lang w:val="zh-CN"/>
        </w:rPr>
        <w:t xml:space="preserve"> </w:t>
      </w:r>
      <w:r w:rsidRPr="002F4BF6">
        <w:rPr>
          <w:rFonts w:ascii="inherit" w:eastAsia="LiSong Pro Light" w:hAnsi="Times New Roman" w:cs="inherit"/>
          <w:b/>
          <w:bCs/>
          <w:kern w:val="24"/>
          <w:sz w:val="40"/>
          <w:szCs w:val="40"/>
        </w:rPr>
        <w:t>16:1-30</w:t>
      </w:r>
    </w:p>
    <w:p w14:paraId="10022219"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t>作王年間：</w:t>
      </w:r>
      <w:r w:rsidRPr="002F4BF6">
        <w:rPr>
          <w:rFonts w:ascii="inherit" w:eastAsia="LiSong Pro Light" w:hAnsi="Times New Roman" w:cs="inherit"/>
          <w:b/>
          <w:bCs/>
          <w:kern w:val="24"/>
          <w:sz w:val="40"/>
          <w:szCs w:val="40"/>
        </w:rPr>
        <w:t>735-715</w:t>
      </w:r>
    </w:p>
    <w:p w14:paraId="3CE2DD91"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不像他祖大衛行耶和華</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他神眼中看為正的事，卻效法以色列諸王所行的</w:t>
      </w:r>
    </w:p>
    <w:p w14:paraId="665ADE43"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孩子焚燒獻給偶像為祭</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inherit"/>
          <w:b/>
          <w:bCs/>
          <w:kern w:val="24"/>
          <w:sz w:val="40"/>
          <w:szCs w:val="40"/>
          <w:lang w:val="zh-TW"/>
        </w:rPr>
        <w:t xml:space="preserve"> </w:t>
      </w:r>
      <w:r w:rsidRPr="002F4BF6">
        <w:rPr>
          <w:rFonts w:ascii="inherit" w:eastAsia="LiSong Pro Light" w:hAnsi="Times New Roman" w:cs="inherit"/>
          <w:b/>
          <w:bCs/>
          <w:kern w:val="24"/>
          <w:sz w:val="40"/>
          <w:szCs w:val="40"/>
          <w:lang w:val="zh-TW"/>
        </w:rPr>
        <w:t>「使他的兒子經火」</w:t>
      </w:r>
    </w:p>
    <w:p w14:paraId="470DA155"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效法迦南人的風俗敬拜巴力</w:t>
      </w:r>
      <w:r w:rsidRPr="002F4BF6">
        <w:rPr>
          <w:rFonts w:ascii="inherit" w:eastAsia="LiSong Pro Light" w:hAnsi="Times New Roman" w:cs="inherit"/>
          <w:b/>
          <w:bCs/>
          <w:kern w:val="24"/>
          <w:sz w:val="40"/>
          <w:szCs w:val="40"/>
          <w:lang w:eastAsia="zh-TW"/>
        </w:rPr>
        <w:t xml:space="preserve">: </w:t>
      </w:r>
      <w:r w:rsidRPr="002F4BF6">
        <w:rPr>
          <w:rFonts w:ascii="inherit" w:eastAsia="LiSong Pro Light" w:hAnsi="Times New Roman" w:cs="LiSong Pro Light" w:hint="eastAsia"/>
          <w:b/>
          <w:bCs/>
          <w:kern w:val="24"/>
          <w:sz w:val="40"/>
          <w:szCs w:val="40"/>
          <w:lang w:val="zh-TW"/>
        </w:rPr>
        <w:t>「在邱壇上、山岡上、各青翠樹下獻祭燒香」</w:t>
      </w:r>
    </w:p>
    <w:p w14:paraId="70F3106B" w14:textId="77777777" w:rsidR="002F4BF6" w:rsidRPr="002F4BF6" w:rsidRDefault="002F4BF6" w:rsidP="002F4BF6">
      <w:p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p>
    <w:p w14:paraId="37C9D135"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代下二十八</w:t>
      </w:r>
      <w:r w:rsidRPr="002F4BF6">
        <w:rPr>
          <w:rFonts w:ascii="inherit" w:eastAsia="LiSong Pro Light" w:hAnsi="Times New Roman" w:cs="inherit"/>
          <w:b/>
          <w:bCs/>
          <w:kern w:val="24"/>
          <w:sz w:val="40"/>
          <w:szCs w:val="40"/>
          <w:lang w:eastAsia="zh-TW"/>
        </w:rPr>
        <w:t>5</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「所以，耶和華</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他的神將他交在亞蘭王手裡。亞蘭王打敗他，擄了他許多的民，帶到</w:t>
      </w:r>
      <w:r w:rsidRPr="002F4BF6">
        <w:rPr>
          <w:rFonts w:ascii="inherit" w:eastAsia="LiSong Pro Light" w:hAnsi="Times New Roman" w:cs="LiSong Pro Light" w:hint="eastAsia"/>
          <w:b/>
          <w:bCs/>
          <w:kern w:val="24"/>
          <w:sz w:val="40"/>
          <w:szCs w:val="40"/>
          <w:lang w:val="zh-TW"/>
        </w:rPr>
        <w:lastRenderedPageBreak/>
        <w:t>大馬士革去。神又將他交在以色列王手裡，以色列王向他大行殺戮。」</w:t>
      </w:r>
    </w:p>
    <w:p w14:paraId="6F9E3F76" w14:textId="77777777" w:rsidR="002F4BF6" w:rsidRPr="002F4BF6" w:rsidRDefault="002F4BF6" w:rsidP="002F4BF6">
      <w:pPr>
        <w:autoSpaceDE w:val="0"/>
        <w:autoSpaceDN w:val="0"/>
        <w:adjustRightInd w:val="0"/>
        <w:spacing w:after="0" w:line="240" w:lineRule="auto"/>
        <w:ind w:left="605" w:hanging="605"/>
        <w:rPr>
          <w:rFonts w:ascii="Montserrat" w:eastAsia="LiSong Pro Light" w:hAnsi="Times New Roman" w:cs="Montserrat"/>
          <w:kern w:val="24"/>
          <w:sz w:val="40"/>
          <w:szCs w:val="40"/>
          <w:lang w:val="zh-TW"/>
        </w:rPr>
      </w:pPr>
    </w:p>
    <w:p w14:paraId="24F576DF" w14:textId="77777777" w:rsidR="002F4BF6" w:rsidRPr="002F4BF6" w:rsidRDefault="002F4BF6" w:rsidP="002F4BF6">
      <w:pPr>
        <w:autoSpaceDE w:val="0"/>
        <w:autoSpaceDN w:val="0"/>
        <w:adjustRightInd w:val="0"/>
        <w:spacing w:after="0" w:line="240" w:lineRule="auto"/>
        <w:rPr>
          <w:rFonts w:ascii="Arial Unicode MS" w:eastAsia="LiSong Pro Light" w:hAnsi="Times New Roman" w:cs="Arial Unicode MS"/>
          <w:kern w:val="24"/>
          <w:sz w:val="40"/>
          <w:szCs w:val="40"/>
          <w:lang w:val="zh-CN"/>
        </w:rPr>
      </w:pPr>
    </w:p>
    <w:p w14:paraId="77DE1D27"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面對外來的危機：</w:t>
      </w:r>
      <w:r w:rsidRPr="002F4BF6">
        <w:rPr>
          <w:rFonts w:ascii="inherit" w:eastAsia="LiSong Pro Light" w:hAnsi="Times New Roman" w:cs="inherit"/>
          <w:b/>
          <w:bCs/>
          <w:kern w:val="24"/>
          <w:sz w:val="40"/>
          <w:szCs w:val="40"/>
        </w:rPr>
        <w:t>16</w:t>
      </w:r>
      <w:r w:rsidRPr="002F4BF6">
        <w:rPr>
          <w:rFonts w:ascii="inherit" w:eastAsia="LiSong Pro Light" w:hAnsi="Times New Roman" w:cs="LiSong Pro Light" w:hint="eastAsia"/>
          <w:b/>
          <w:bCs/>
          <w:kern w:val="24"/>
          <w:sz w:val="40"/>
          <w:szCs w:val="40"/>
          <w:lang w:val="zh-CN"/>
        </w:rPr>
        <w:t>：</w:t>
      </w:r>
      <w:r w:rsidRPr="002F4BF6">
        <w:rPr>
          <w:rFonts w:ascii="inherit" w:eastAsia="LiSong Pro Light" w:hAnsi="Times New Roman" w:cs="inherit"/>
          <w:b/>
          <w:bCs/>
          <w:kern w:val="24"/>
          <w:sz w:val="40"/>
          <w:szCs w:val="40"/>
        </w:rPr>
        <w:t>5-9</w:t>
      </w:r>
    </w:p>
    <w:p w14:paraId="1F1160B3"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TW"/>
        </w:rPr>
        <w:t>「亞蘭王利汛」和「以色列王比加」圍困亞哈斯</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inherit"/>
          <w:b/>
          <w:bCs/>
          <w:kern w:val="24"/>
          <w:sz w:val="40"/>
          <w:szCs w:val="40"/>
        </w:rPr>
        <w:t>16</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inherit"/>
          <w:b/>
          <w:bCs/>
          <w:kern w:val="24"/>
          <w:sz w:val="40"/>
          <w:szCs w:val="40"/>
        </w:rPr>
        <w:t>5-6</w:t>
      </w:r>
    </w:p>
    <w:p w14:paraId="78B76C7F"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t>背景</w:t>
      </w:r>
      <w:r w:rsidRPr="002F4BF6">
        <w:rPr>
          <w:rFonts w:ascii="inherit" w:eastAsia="LiSong Pro Light" w:hAnsi="Times New Roman" w:cs="inherit"/>
          <w:b/>
          <w:bCs/>
          <w:kern w:val="24"/>
          <w:sz w:val="40"/>
          <w:szCs w:val="40"/>
        </w:rPr>
        <w:t>---</w:t>
      </w:r>
    </w:p>
    <w:p w14:paraId="2FCA2A31"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TW"/>
        </w:rPr>
        <w:t>主前</w:t>
      </w:r>
      <w:r w:rsidRPr="002F4BF6">
        <w:rPr>
          <w:rFonts w:ascii="inherit" w:eastAsia="LiSong Pro Light" w:hAnsi="Times New Roman" w:cs="inherit"/>
          <w:b/>
          <w:bCs/>
          <w:kern w:val="24"/>
          <w:sz w:val="40"/>
          <w:szCs w:val="40"/>
          <w:lang w:eastAsia="zh-TW"/>
        </w:rPr>
        <w:t>738-735</w:t>
      </w:r>
      <w:r w:rsidRPr="002F4BF6">
        <w:rPr>
          <w:rFonts w:ascii="inherit" w:eastAsia="LiSong Pro Light" w:hAnsi="Times New Roman" w:cs="LiSong Pro Light" w:hint="eastAsia"/>
          <w:b/>
          <w:bCs/>
          <w:kern w:val="24"/>
          <w:sz w:val="40"/>
          <w:szCs w:val="40"/>
          <w:lang w:val="zh-TW"/>
        </w:rPr>
        <w:t>年，亞述王提革拉</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毗列色三世準備發動第二次西征，以征服大馬士革、完全控制地中海東岸地區。因此，亞蘭和北國以色列結成了抵抗亞述的聯盟，並勸說南國猶大加入。</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LiSong Pro Light" w:hint="eastAsia"/>
          <w:b/>
          <w:bCs/>
          <w:kern w:val="24"/>
          <w:sz w:val="40"/>
          <w:szCs w:val="40"/>
          <w:lang w:val="zh-TW"/>
        </w:rPr>
        <w:t>亞哈斯拒絕，引發亞蘭和以色列聯合攻打耶路撒冷</w:t>
      </w:r>
      <w:r w:rsidRPr="002F4BF6">
        <w:rPr>
          <w:rFonts w:ascii="inherit" w:eastAsia="LiSong Pro Light" w:hAnsi="Times New Roman" w:cs="LiSong Pro Light" w:hint="eastAsia"/>
          <w:b/>
          <w:bCs/>
          <w:kern w:val="24"/>
          <w:sz w:val="40"/>
          <w:szCs w:val="40"/>
          <w:lang w:val="zh-CN"/>
        </w:rPr>
        <w:t>。</w:t>
      </w:r>
    </w:p>
    <w:p w14:paraId="79C15C8F"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0A08D416"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先知以賽亞的告誡</w:t>
      </w:r>
      <w:r w:rsidRPr="002F4BF6">
        <w:rPr>
          <w:rFonts w:ascii="inherit" w:eastAsia="LiSong Pro Light" w:hAnsi="Times New Roman" w:cs="LiSong Pro Light" w:hint="eastAsia"/>
          <w:b/>
          <w:bCs/>
          <w:kern w:val="24"/>
          <w:sz w:val="40"/>
          <w:szCs w:val="40"/>
          <w:lang w:val="zh-CN"/>
        </w:rPr>
        <w:t>：</w:t>
      </w:r>
      <w:r w:rsidRPr="002F4BF6">
        <w:rPr>
          <w:rFonts w:ascii="inherit" w:eastAsia="LiSong Pro Light" w:hAnsi="Times New Roman" w:cs="inherit"/>
          <w:b/>
          <w:bCs/>
          <w:kern w:val="24"/>
          <w:sz w:val="40"/>
          <w:szCs w:val="40"/>
          <w:lang w:val="zh-TW"/>
        </w:rPr>
        <w:t xml:space="preserve"> </w:t>
      </w:r>
      <w:r w:rsidRPr="002F4BF6">
        <w:rPr>
          <w:rFonts w:ascii="inherit" w:eastAsia="LiSong Pro Light" w:hAnsi="Times New Roman" w:cs="inherit"/>
          <w:b/>
          <w:bCs/>
          <w:kern w:val="24"/>
          <w:sz w:val="40"/>
          <w:szCs w:val="40"/>
          <w:lang w:val="zh-TW"/>
        </w:rPr>
        <w:t>亞蘭和以色列必敗，神答應給亞哈斯一個拯救的兆頭</w:t>
      </w:r>
    </w:p>
    <w:p w14:paraId="0FBD0678"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61ADDF17"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665469B8" w14:textId="77777777" w:rsidR="002F4BF6" w:rsidRPr="002F4BF6" w:rsidRDefault="002F4BF6" w:rsidP="002F4BF6">
      <w:pPr>
        <w:autoSpaceDE w:val="0"/>
        <w:autoSpaceDN w:val="0"/>
        <w:adjustRightInd w:val="0"/>
        <w:spacing w:after="0" w:line="240" w:lineRule="auto"/>
        <w:rPr>
          <w:rFonts w:ascii="MingLiU" w:eastAsia="MingLiU" w:hAnsi="Times New Roman" w:cs="MingLiU"/>
          <w:b/>
          <w:bCs/>
          <w:kern w:val="26"/>
          <w:sz w:val="40"/>
          <w:szCs w:val="40"/>
        </w:rPr>
      </w:pPr>
    </w:p>
    <w:p w14:paraId="4F68950E"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eastAsia="zh-TW"/>
        </w:rPr>
        <w:lastRenderedPageBreak/>
        <w:t>【</w:t>
      </w:r>
      <w:r w:rsidRPr="002F4BF6">
        <w:rPr>
          <w:rFonts w:ascii="inherit" w:eastAsia="LiSong Pro Light" w:hAnsi="Times New Roman" w:cs="LiSong Pro Light" w:hint="eastAsia"/>
          <w:b/>
          <w:bCs/>
          <w:kern w:val="24"/>
          <w:sz w:val="40"/>
          <w:szCs w:val="40"/>
          <w:lang w:val="zh-TW"/>
        </w:rPr>
        <w:t>賽七</w:t>
      </w:r>
      <w:r w:rsidRPr="002F4BF6">
        <w:rPr>
          <w:rFonts w:ascii="inherit" w:eastAsia="LiSong Pro Light" w:hAnsi="Times New Roman" w:cs="inherit"/>
          <w:b/>
          <w:bCs/>
          <w:kern w:val="24"/>
          <w:sz w:val="40"/>
          <w:szCs w:val="40"/>
          <w:lang w:eastAsia="zh-TW"/>
        </w:rPr>
        <w:t>2</w:t>
      </w:r>
      <w:r w:rsidRPr="002F4BF6">
        <w:rPr>
          <w:rFonts w:ascii="inherit" w:eastAsia="LiSong Pro Light" w:hAnsi="Times New Roman" w:cs="inherit"/>
          <w:b/>
          <w:bCs/>
          <w:kern w:val="24"/>
          <w:sz w:val="40"/>
          <w:szCs w:val="40"/>
        </w:rPr>
        <w:t>-11</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「有人告訴大衛家說：</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亞蘭與以法蓮已經同盟。</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王的心和百姓的心就都跳動，好像林中的樹被風吹動一樣。」「耶和華對以賽亞說：</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你和你的兒子施亞雅述出去，到上池的水溝頭，在漂布地的大路上，去迎接亞哈斯，」「對他說：“你要謹慎安靜，不要因亞蘭王利汛和利瑪利的兒子這兩個冒煙的火把頭所發的烈怒害怕，也不要心裡膽怯。」「因為亞蘭和以法蓮，並利瑪利的兒子，設惡謀害你，」「說：我們可以上去攻擊猶大，擾亂它，攻破它，在其中立他比勒的兒子為王。」</w:t>
      </w:r>
    </w:p>
    <w:p w14:paraId="7A2B126C"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eastAsia="zh-TW"/>
        </w:rPr>
      </w:pPr>
      <w:r w:rsidRPr="002F4BF6">
        <w:rPr>
          <w:rFonts w:ascii="inherit" w:eastAsia="LiSong Pro Light" w:hAnsi="Times New Roman" w:cs="LiSong Pro Light" w:hint="eastAsia"/>
          <w:b/>
          <w:bCs/>
          <w:kern w:val="24"/>
          <w:sz w:val="40"/>
          <w:szCs w:val="40"/>
          <w:lang w:val="zh-TW" w:eastAsia="zh-TW"/>
        </w:rPr>
        <w:t>「</w:t>
      </w:r>
      <w:r w:rsidRPr="002F4BF6">
        <w:rPr>
          <w:rFonts w:ascii="inherit" w:eastAsia="LiSong Pro Light" w:hAnsi="Times New Roman" w:cs="LiSong Pro Light" w:hint="eastAsia"/>
          <w:b/>
          <w:bCs/>
          <w:kern w:val="24"/>
          <w:sz w:val="40"/>
          <w:szCs w:val="40"/>
          <w:highlight w:val="yellow"/>
          <w:lang w:val="zh-TW" w:eastAsia="zh-TW"/>
        </w:rPr>
        <w:t>所以主耶和華如此說：這所謀的必立不住，也不得成就。</w:t>
      </w:r>
      <w:r w:rsidRPr="002F4BF6">
        <w:rPr>
          <w:rFonts w:ascii="inherit" w:eastAsia="LiSong Pro Light" w:hAnsi="Times New Roman" w:cs="LiSong Pro Light" w:hint="eastAsia"/>
          <w:b/>
          <w:bCs/>
          <w:kern w:val="24"/>
          <w:sz w:val="40"/>
          <w:szCs w:val="40"/>
          <w:lang w:val="zh-TW" w:eastAsia="zh-TW"/>
        </w:rPr>
        <w:t>」</w:t>
      </w:r>
    </w:p>
    <w:p w14:paraId="616EBF5B"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eastAsia="zh-TW"/>
        </w:rPr>
      </w:pPr>
      <w:r w:rsidRPr="002F4BF6">
        <w:rPr>
          <w:rFonts w:ascii="inherit" w:eastAsia="LiSong Pro Light" w:hAnsi="Times New Roman" w:cs="LiSong Pro Light" w:hint="eastAsia"/>
          <w:b/>
          <w:bCs/>
          <w:kern w:val="24"/>
          <w:sz w:val="40"/>
          <w:szCs w:val="40"/>
          <w:lang w:val="zh-TW" w:eastAsia="zh-TW"/>
        </w:rPr>
        <w:t>「原來亞蘭的首城是大馬士革；大馬士革的首領是利汛。（六十五年之內，以法蓮必然破壞，不再成為國民。）」「以法蓮的首城是撒馬利亞；撒馬利亞的首領是利瑪利的兒子。你們若是不信，定然不得立穩。”</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eastAsia="zh-TW"/>
        </w:rPr>
        <w:t>」「耶和華又曉諭亞哈斯說：」</w:t>
      </w:r>
    </w:p>
    <w:p w14:paraId="70AFE54A"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val="zh-TW" w:eastAsia="zh-TW"/>
        </w:rPr>
        <w:lastRenderedPageBreak/>
        <w:t>「</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eastAsia="zh-TW"/>
        </w:rPr>
        <w:t>你向耶和華</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eastAsia="zh-TW"/>
        </w:rPr>
        <w:t>你的神求一個兆頭：或求顯在深處，或求顯在高處。</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w:t>
      </w:r>
    </w:p>
    <w:p w14:paraId="26FC42EB"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rPr>
      </w:pPr>
    </w:p>
    <w:p w14:paraId="369FEEBD" w14:textId="77777777" w:rsidR="002F4BF6" w:rsidRPr="002F4BF6" w:rsidRDefault="002F4BF6" w:rsidP="002F4BF6">
      <w:pPr>
        <w:autoSpaceDE w:val="0"/>
        <w:autoSpaceDN w:val="0"/>
        <w:adjustRightInd w:val="0"/>
        <w:spacing w:after="0" w:line="240" w:lineRule="auto"/>
        <w:rPr>
          <w:rFonts w:ascii="Arial" w:eastAsia="LiSong Pro Light" w:hAnsi="Times New Roman" w:cs="Arial"/>
          <w:kern w:val="24"/>
          <w:sz w:val="40"/>
          <w:szCs w:val="40"/>
        </w:rPr>
      </w:pPr>
    </w:p>
    <w:p w14:paraId="1C8909D3"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rPr>
      </w:pPr>
    </w:p>
    <w:p w14:paraId="504A969A" w14:textId="77777777" w:rsidR="002F4BF6" w:rsidRPr="002F4BF6" w:rsidRDefault="002F4BF6" w:rsidP="002F4BF6">
      <w:pPr>
        <w:autoSpaceDE w:val="0"/>
        <w:autoSpaceDN w:val="0"/>
        <w:adjustRightInd w:val="0"/>
        <w:spacing w:after="0" w:line="240" w:lineRule="auto"/>
        <w:ind w:left="605" w:hanging="605"/>
        <w:rPr>
          <w:rFonts w:ascii="SimSun" w:eastAsia="SimSun" w:hAnsi="Times New Roman" w:cs="SimSun"/>
          <w:b/>
          <w:bCs/>
          <w:kern w:val="24"/>
          <w:sz w:val="40"/>
          <w:szCs w:val="40"/>
        </w:rPr>
      </w:pPr>
    </w:p>
    <w:p w14:paraId="58807F90"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TW"/>
        </w:rPr>
        <w:t>亞哈斯的不信和背道</w:t>
      </w:r>
      <w:r w:rsidRPr="002F4BF6">
        <w:rPr>
          <w:rFonts w:ascii="inherit" w:eastAsia="LiSong Pro Light" w:hAnsi="Times New Roman" w:cs="LiSong Pro Light" w:hint="eastAsia"/>
          <w:b/>
          <w:bCs/>
          <w:kern w:val="24"/>
          <w:sz w:val="40"/>
          <w:szCs w:val="40"/>
          <w:lang w:val="zh-CN"/>
        </w:rPr>
        <w:t>：</w:t>
      </w:r>
    </w:p>
    <w:p w14:paraId="54AAAD8C" w14:textId="77777777" w:rsidR="002F4BF6" w:rsidRPr="002F4BF6" w:rsidRDefault="002F4BF6" w:rsidP="002F4BF6">
      <w:pPr>
        <w:numPr>
          <w:ilvl w:val="0"/>
          <w:numId w:val="2"/>
        </w:numPr>
        <w:autoSpaceDE w:val="0"/>
        <w:autoSpaceDN w:val="0"/>
        <w:adjustRightInd w:val="0"/>
        <w:spacing w:after="0" w:line="240" w:lineRule="auto"/>
        <w:ind w:left="605" w:hanging="605"/>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TW"/>
        </w:rPr>
        <w:t>不向耶和華求，反倒向亞述求救</w:t>
      </w:r>
      <w:r w:rsidRPr="002F4BF6">
        <w:rPr>
          <w:rFonts w:ascii="inherit" w:eastAsia="LiSong Pro Light" w:hAnsi="Times New Roman" w:cs="inherit"/>
          <w:b/>
          <w:bCs/>
          <w:kern w:val="24"/>
          <w:sz w:val="40"/>
          <w:szCs w:val="40"/>
          <w:lang w:eastAsia="zh-TW"/>
        </w:rPr>
        <w:t xml:space="preserve"> </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inherit"/>
          <w:b/>
          <w:bCs/>
          <w:kern w:val="24"/>
          <w:sz w:val="40"/>
          <w:szCs w:val="40"/>
        </w:rPr>
        <w:t>16</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inherit"/>
          <w:b/>
          <w:bCs/>
          <w:kern w:val="24"/>
          <w:sz w:val="40"/>
          <w:szCs w:val="40"/>
        </w:rPr>
        <w:t>7-9</w:t>
      </w:r>
      <w:r w:rsidRPr="002F4BF6">
        <w:rPr>
          <w:rFonts w:ascii="inherit" w:eastAsia="LiSong Pro Light" w:hAnsi="Times New Roman" w:cs="LiSong Pro Light" w:hint="eastAsia"/>
          <w:b/>
          <w:bCs/>
          <w:kern w:val="24"/>
          <w:sz w:val="40"/>
          <w:szCs w:val="40"/>
        </w:rPr>
        <w:t>）</w:t>
      </w:r>
    </w:p>
    <w:p w14:paraId="32D0C5D4"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賽七</w:t>
      </w:r>
      <w:r w:rsidRPr="002F4BF6">
        <w:rPr>
          <w:rFonts w:ascii="inherit" w:eastAsia="LiSong Pro Light" w:hAnsi="Times New Roman" w:cs="inherit"/>
          <w:b/>
          <w:bCs/>
          <w:kern w:val="24"/>
          <w:sz w:val="40"/>
          <w:szCs w:val="40"/>
          <w:lang w:eastAsia="zh-TW"/>
        </w:rPr>
        <w:t>12</w:t>
      </w:r>
      <w:r w:rsidRPr="002F4BF6">
        <w:rPr>
          <w:rFonts w:ascii="inherit" w:eastAsia="LiSong Pro Light" w:hAnsi="Times New Roman" w:cs="inherit"/>
          <w:b/>
          <w:bCs/>
          <w:kern w:val="24"/>
          <w:sz w:val="40"/>
          <w:szCs w:val="40"/>
        </w:rPr>
        <w:t>-15</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「亞哈斯說：</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我不求；我不試探耶和華。</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w:t>
      </w:r>
    </w:p>
    <w:p w14:paraId="0E42140F"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val="zh-TW"/>
        </w:rPr>
        <w:t>「以賽亞說：</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大衛家啊，你們當聽！你們使人厭煩豈算小事，還要使我的神厭煩嗎？」</w:t>
      </w:r>
    </w:p>
    <w:p w14:paraId="18084637"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eastAsia="zh-TW"/>
        </w:rPr>
      </w:pPr>
      <w:r w:rsidRPr="002F4BF6">
        <w:rPr>
          <w:rFonts w:ascii="inherit" w:eastAsia="LiSong Pro Light" w:hAnsi="Times New Roman" w:cs="LiSong Pro Light" w:hint="eastAsia"/>
          <w:b/>
          <w:bCs/>
          <w:kern w:val="24"/>
          <w:sz w:val="40"/>
          <w:szCs w:val="40"/>
          <w:lang w:val="zh-TW" w:eastAsia="zh-TW"/>
        </w:rPr>
        <w:t>「因此，主自己要給你們一個兆頭，必有童女懷孕生子，給他起名叫以馬內利（就是神與我們同在的意思）。」</w:t>
      </w:r>
    </w:p>
    <w:p w14:paraId="107A5964"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eastAsia="zh-TW"/>
        </w:rPr>
      </w:pPr>
      <w:r w:rsidRPr="002F4BF6">
        <w:rPr>
          <w:rFonts w:ascii="inherit" w:eastAsia="LiSong Pro Light" w:hAnsi="Times New Roman" w:cs="LiSong Pro Light" w:hint="eastAsia"/>
          <w:b/>
          <w:bCs/>
          <w:kern w:val="24"/>
          <w:sz w:val="40"/>
          <w:szCs w:val="40"/>
          <w:lang w:val="zh-TW" w:eastAsia="zh-TW"/>
        </w:rPr>
        <w:t>「到他曉得棄惡擇善的時候，他必吃奶油與蜂蜜。」</w:t>
      </w:r>
    </w:p>
    <w:p w14:paraId="40C407A7"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val="zh-TW" w:eastAsia="zh-TW"/>
        </w:rPr>
        <w:t>「因為在這孩子還不曉得棄惡擇善之先，你所憎惡的那二王之地必致見棄。</w:t>
      </w:r>
      <w:r w:rsidRPr="002F4BF6">
        <w:rPr>
          <w:rFonts w:ascii="inherit" w:eastAsia="LiSong Pro Light" w:hAnsi="Times New Roman" w:cs="LiSong Pro Light" w:hint="eastAsia"/>
          <w:b/>
          <w:bCs/>
          <w:kern w:val="24"/>
          <w:sz w:val="40"/>
          <w:szCs w:val="40"/>
          <w:lang w:val="zh-TW"/>
        </w:rPr>
        <w:t>」</w:t>
      </w:r>
    </w:p>
    <w:p w14:paraId="3B665F98" w14:textId="77777777" w:rsidR="002F4BF6" w:rsidRPr="002F4BF6" w:rsidRDefault="002F4BF6" w:rsidP="002F4BF6">
      <w:pPr>
        <w:autoSpaceDE w:val="0"/>
        <w:autoSpaceDN w:val="0"/>
        <w:adjustRightInd w:val="0"/>
        <w:spacing w:after="0" w:line="240" w:lineRule="auto"/>
        <w:rPr>
          <w:rFonts w:ascii="LiSong Pro Light" w:eastAsia="LiSong Pro Light" w:hAnsi="Times New Roman" w:cs="LiSong Pro Light"/>
          <w:kern w:val="24"/>
          <w:sz w:val="40"/>
          <w:szCs w:val="40"/>
          <w:lang w:eastAsia="zh-TW"/>
        </w:rPr>
      </w:pPr>
    </w:p>
    <w:p w14:paraId="616E2076"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lastRenderedPageBreak/>
        <w:t>结局：</w:t>
      </w:r>
    </w:p>
    <w:p w14:paraId="58E02B54"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以賽亞的預言</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LiSong Pro Light" w:hint="eastAsia"/>
          <w:b/>
          <w:bCs/>
          <w:kern w:val="24"/>
          <w:sz w:val="40"/>
          <w:szCs w:val="40"/>
          <w:lang w:val="zh-TW"/>
        </w:rPr>
        <w:t>「耶和華必使亞述王攻擊你的日子臨到你和你的百姓，並你的父家，自從以法蓮離開猶大以來，未曾有這樣的日子。」</w:t>
      </w:r>
    </w:p>
    <w:p w14:paraId="2AEB14E7"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t>預言的應驗：</w:t>
      </w:r>
    </w:p>
    <w:p w14:paraId="178D9E2A"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LiSong Pro Light"/>
          <w:b/>
          <w:bCs/>
          <w:kern w:val="24"/>
          <w:sz w:val="40"/>
          <w:szCs w:val="40"/>
          <w:lang w:val="zh-CN"/>
        </w:rPr>
      </w:pP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LiSong Pro Light" w:hint="eastAsia"/>
          <w:b/>
          <w:bCs/>
          <w:kern w:val="24"/>
          <w:sz w:val="40"/>
          <w:szCs w:val="40"/>
          <w:lang w:val="zh-CN"/>
        </w:rPr>
        <w:t>代下二十八</w:t>
      </w:r>
      <w:r w:rsidRPr="002F4BF6">
        <w:rPr>
          <w:rFonts w:ascii="inherit" w:eastAsia="LiSong Pro Light" w:hAnsi="Times New Roman" w:cs="inherit"/>
          <w:b/>
          <w:bCs/>
          <w:kern w:val="24"/>
          <w:sz w:val="40"/>
          <w:szCs w:val="40"/>
        </w:rPr>
        <w:t>20</w:t>
      </w:r>
      <w:r w:rsidRPr="002F4BF6">
        <w:rPr>
          <w:rFonts w:ascii="inherit" w:eastAsia="LiSong Pro Light" w:hAnsi="Times New Roman" w:cs="inherit"/>
          <w:b/>
          <w:bCs/>
          <w:kern w:val="24"/>
          <w:sz w:val="40"/>
          <w:szCs w:val="40"/>
        </w:rPr>
        <w:t>】</w:t>
      </w:r>
      <w:r w:rsidRPr="002F4BF6">
        <w:rPr>
          <w:rFonts w:ascii="inherit" w:eastAsia="LiSong Pro Light" w:hAnsi="Times New Roman" w:cs="LiSong Pro Light" w:hint="eastAsia"/>
          <w:b/>
          <w:bCs/>
          <w:kern w:val="24"/>
          <w:sz w:val="40"/>
          <w:szCs w:val="40"/>
          <w:lang w:val="zh-CN"/>
        </w:rPr>
        <w:t>「亚述王提革拉</w:t>
      </w:r>
      <w:r w:rsidRPr="002F4BF6">
        <w:rPr>
          <w:rFonts w:ascii="inherit" w:eastAsia="LiSong Pro Light" w:hAnsi="Times New Roman" w:cs="inherit"/>
          <w:b/>
          <w:bCs/>
          <w:kern w:val="24"/>
          <w:sz w:val="40"/>
          <w:szCs w:val="40"/>
        </w:rPr>
        <w:t>·</w:t>
      </w:r>
      <w:r w:rsidRPr="002F4BF6">
        <w:rPr>
          <w:rFonts w:ascii="inherit" w:eastAsia="LiSong Pro Light" w:hAnsi="Times New Roman" w:cs="LiSong Pro Light" w:hint="eastAsia"/>
          <w:b/>
          <w:bCs/>
          <w:kern w:val="24"/>
          <w:sz w:val="40"/>
          <w:szCs w:val="40"/>
          <w:lang w:val="zh-CN"/>
        </w:rPr>
        <w:t>毗列色上来，却没有帮助他，反倒欺凌他。」</w:t>
      </w:r>
    </w:p>
    <w:p w14:paraId="2EF9663C"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LiSong Pro Light"/>
          <w:b/>
          <w:bCs/>
          <w:kern w:val="24"/>
          <w:sz w:val="40"/>
          <w:szCs w:val="40"/>
          <w:lang w:val="zh-CN"/>
        </w:rPr>
      </w:pP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LiSong Pro Light" w:hint="eastAsia"/>
          <w:b/>
          <w:bCs/>
          <w:kern w:val="24"/>
          <w:sz w:val="40"/>
          <w:szCs w:val="40"/>
          <w:lang w:val="zh-CN"/>
        </w:rPr>
        <w:t>代下二十八</w:t>
      </w:r>
      <w:r w:rsidRPr="002F4BF6">
        <w:rPr>
          <w:rFonts w:ascii="inherit" w:eastAsia="LiSong Pro Light" w:hAnsi="Times New Roman" w:cs="inherit"/>
          <w:b/>
          <w:bCs/>
          <w:kern w:val="24"/>
          <w:sz w:val="40"/>
          <w:szCs w:val="40"/>
        </w:rPr>
        <w:t>21</w:t>
      </w:r>
      <w:r w:rsidRPr="002F4BF6">
        <w:rPr>
          <w:rFonts w:ascii="inherit" w:eastAsia="LiSong Pro Light" w:hAnsi="Times New Roman" w:cs="inherit"/>
          <w:b/>
          <w:bCs/>
          <w:kern w:val="24"/>
          <w:sz w:val="40"/>
          <w:szCs w:val="40"/>
        </w:rPr>
        <w:t>】</w:t>
      </w:r>
      <w:r w:rsidRPr="002F4BF6">
        <w:rPr>
          <w:rFonts w:ascii="inherit" w:eastAsia="LiSong Pro Light" w:hAnsi="Times New Roman" w:cs="LiSong Pro Light" w:hint="eastAsia"/>
          <w:b/>
          <w:bCs/>
          <w:kern w:val="24"/>
          <w:sz w:val="40"/>
          <w:szCs w:val="40"/>
          <w:lang w:val="zh-CN"/>
        </w:rPr>
        <w:t>「亚哈斯从耶和华殿里和王宫中，并首领家内所取的财宝给了亚述王，这也无济于事。」</w:t>
      </w:r>
    </w:p>
    <w:p w14:paraId="30D3CF62"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p>
    <w:p w14:paraId="48C7B64C"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TW"/>
        </w:rPr>
        <w:t>擅自更改祭壇祭禮</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LiSong Pro Light" w:hint="eastAsia"/>
          <w:b/>
          <w:bCs/>
          <w:kern w:val="24"/>
          <w:sz w:val="40"/>
          <w:szCs w:val="40"/>
          <w:lang w:val="zh-CN"/>
        </w:rPr>
        <w:t>（</w:t>
      </w:r>
      <w:r w:rsidRPr="002F4BF6">
        <w:rPr>
          <w:rFonts w:ascii="inherit" w:eastAsia="LiSong Pro Light" w:hAnsi="Times New Roman" w:cs="inherit"/>
          <w:b/>
          <w:bCs/>
          <w:kern w:val="24"/>
          <w:sz w:val="40"/>
          <w:szCs w:val="40"/>
        </w:rPr>
        <w:t>16</w:t>
      </w:r>
      <w:r w:rsidRPr="002F4BF6">
        <w:rPr>
          <w:rFonts w:ascii="inherit" w:eastAsia="LiSong Pro Light" w:hAnsi="Times New Roman" w:cs="LiSong Pro Light" w:hint="eastAsia"/>
          <w:b/>
          <w:bCs/>
          <w:kern w:val="24"/>
          <w:sz w:val="40"/>
          <w:szCs w:val="40"/>
          <w:lang w:val="zh-CN"/>
        </w:rPr>
        <w:t>：</w:t>
      </w:r>
      <w:r w:rsidRPr="002F4BF6">
        <w:rPr>
          <w:rFonts w:ascii="inherit" w:eastAsia="LiSong Pro Light" w:hAnsi="Times New Roman" w:cs="inherit"/>
          <w:b/>
          <w:bCs/>
          <w:kern w:val="24"/>
          <w:sz w:val="40"/>
          <w:szCs w:val="40"/>
        </w:rPr>
        <w:t>10-15</w:t>
      </w:r>
      <w:r w:rsidRPr="002F4BF6">
        <w:rPr>
          <w:rFonts w:ascii="inherit" w:eastAsia="LiSong Pro Light" w:hAnsi="Times New Roman" w:cs="LiSong Pro Light" w:hint="eastAsia"/>
          <w:b/>
          <w:bCs/>
          <w:kern w:val="24"/>
          <w:sz w:val="40"/>
          <w:szCs w:val="40"/>
          <w:lang w:val="zh-CN"/>
        </w:rPr>
        <w:t>）</w:t>
      </w:r>
    </w:p>
    <w:p w14:paraId="30A95754"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亞哈斯主動將在大馬士革的亞蘭神壇引進猶大，愚昧地要去敬拜「亞蘭王的神」</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代下二十八</w:t>
      </w:r>
      <w:r w:rsidRPr="002F4BF6">
        <w:rPr>
          <w:rFonts w:ascii="inherit" w:eastAsia="LiSong Pro Light" w:hAnsi="Times New Roman" w:cs="inherit"/>
          <w:b/>
          <w:bCs/>
          <w:kern w:val="24"/>
          <w:sz w:val="40"/>
          <w:szCs w:val="40"/>
          <w:lang w:eastAsia="zh-TW"/>
        </w:rPr>
        <w:t>23</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「他祭祀攻擊他的大馬士革之神，說：</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因為亞蘭王的神幫助他們，我也獻祭與他，他好幫助我。</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但那些神使他和以色列眾人敗亡了。」</w:t>
      </w:r>
    </w:p>
    <w:p w14:paraId="6B88038F"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祭司烏利亞按圖築壇</w:t>
      </w:r>
    </w:p>
    <w:p w14:paraId="5BFD812E"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lastRenderedPageBreak/>
        <w:t>「新壇」取代了「銅壇」的地位</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LiSong Pro Light" w:hint="eastAsia"/>
          <w:b/>
          <w:bCs/>
          <w:kern w:val="24"/>
          <w:sz w:val="40"/>
          <w:szCs w:val="40"/>
          <w:lang w:val="zh-CN"/>
        </w:rPr>
        <w:t>王下十六</w:t>
      </w:r>
      <w:r w:rsidRPr="002F4BF6">
        <w:rPr>
          <w:rFonts w:ascii="inherit" w:eastAsia="LiSong Pro Light" w:hAnsi="Times New Roman" w:cs="inherit"/>
          <w:b/>
          <w:bCs/>
          <w:kern w:val="24"/>
          <w:sz w:val="40"/>
          <w:szCs w:val="40"/>
        </w:rPr>
        <w:t>14</w:t>
      </w:r>
      <w:r w:rsidRPr="002F4BF6">
        <w:rPr>
          <w:rFonts w:ascii="inherit" w:eastAsia="LiSong Pro Light" w:hAnsi="Times New Roman" w:cs="inherit"/>
          <w:b/>
          <w:bCs/>
          <w:kern w:val="24"/>
          <w:sz w:val="40"/>
          <w:szCs w:val="40"/>
        </w:rPr>
        <w:t>】</w:t>
      </w:r>
      <w:r w:rsidRPr="002F4BF6">
        <w:rPr>
          <w:rFonts w:ascii="inherit" w:eastAsia="LiSong Pro Light" w:hAnsi="Times New Roman" w:cs="LiSong Pro Light" w:hint="eastAsia"/>
          <w:b/>
          <w:bCs/>
          <w:kern w:val="24"/>
          <w:sz w:val="40"/>
          <w:szCs w:val="40"/>
          <w:lang w:val="zh-TW"/>
        </w:rPr>
        <w:t>將耶和華面前的銅壇從耶和華殿和新壇的中間搬到新壇的北邊</w:t>
      </w:r>
    </w:p>
    <w:p w14:paraId="2751A1D9"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代下二十八</w:t>
      </w:r>
      <w:r w:rsidRPr="002F4BF6">
        <w:rPr>
          <w:rFonts w:ascii="inherit" w:eastAsia="LiSong Pro Light" w:hAnsi="Times New Roman" w:cs="inherit"/>
          <w:b/>
          <w:bCs/>
          <w:kern w:val="24"/>
          <w:sz w:val="40"/>
          <w:szCs w:val="40"/>
          <w:lang w:eastAsia="zh-TW"/>
        </w:rPr>
        <w:t>25</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「又在猶大各城建立邱壇，與別神燒香，惹動耶和華</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他列祖神的怒氣。」</w:t>
      </w:r>
    </w:p>
    <w:p w14:paraId="01BAB709"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t>祭司烏利亞照單全收</w:t>
      </w:r>
      <w:r w:rsidRPr="002F4BF6">
        <w:rPr>
          <w:rFonts w:ascii="inherit" w:eastAsia="LiSong Pro Light" w:hAnsi="Times New Roman" w:cs="inherit"/>
          <w:b/>
          <w:bCs/>
          <w:kern w:val="24"/>
          <w:sz w:val="40"/>
          <w:szCs w:val="40"/>
        </w:rPr>
        <w:t>,</w:t>
      </w:r>
      <w:r w:rsidRPr="002F4BF6">
        <w:rPr>
          <w:rFonts w:ascii="inherit" w:eastAsia="LiSong Pro Light" w:hAnsi="Times New Roman" w:cs="inherit"/>
          <w:b/>
          <w:bCs/>
          <w:kern w:val="24"/>
          <w:sz w:val="40"/>
          <w:szCs w:val="40"/>
          <w:lang w:val="zh-TW"/>
        </w:rPr>
        <w:t xml:space="preserve"> </w:t>
      </w:r>
      <w:r w:rsidRPr="002F4BF6">
        <w:rPr>
          <w:rFonts w:ascii="inherit" w:eastAsia="LiSong Pro Light" w:hAnsi="Times New Roman" w:cs="inherit"/>
          <w:b/>
          <w:bCs/>
          <w:kern w:val="24"/>
          <w:sz w:val="40"/>
          <w:szCs w:val="40"/>
          <w:lang w:val="zh-TW"/>
        </w:rPr>
        <w:t>與此相比，先知彌迦提出截然相反的宣告：</w:t>
      </w:r>
    </w:p>
    <w:p w14:paraId="730C8665" w14:textId="77777777" w:rsidR="002F4BF6" w:rsidRPr="002F4BF6" w:rsidRDefault="002F4BF6" w:rsidP="002F4BF6">
      <w:pPr>
        <w:autoSpaceDE w:val="0"/>
        <w:autoSpaceDN w:val="0"/>
        <w:adjustRightInd w:val="0"/>
        <w:spacing w:after="0" w:line="240" w:lineRule="auto"/>
        <w:rPr>
          <w:rFonts w:ascii="MingLiU" w:eastAsia="MingLiU" w:hAnsi="Times New Roman" w:cs="MingLiU"/>
          <w:b/>
          <w:bCs/>
          <w:kern w:val="24"/>
          <w:sz w:val="40"/>
          <w:szCs w:val="40"/>
        </w:rPr>
      </w:pPr>
    </w:p>
    <w:p w14:paraId="428CBE64"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彌一</w:t>
      </w:r>
      <w:r w:rsidRPr="002F4BF6">
        <w:rPr>
          <w:rFonts w:ascii="inherit" w:eastAsia="LiSong Pro Light" w:hAnsi="Times New Roman" w:cs="inherit"/>
          <w:b/>
          <w:bCs/>
          <w:kern w:val="24"/>
          <w:sz w:val="40"/>
          <w:szCs w:val="40"/>
          <w:lang w:eastAsia="zh-TW"/>
        </w:rPr>
        <w:t>2</w:t>
      </w:r>
      <w:r w:rsidRPr="002F4BF6">
        <w:rPr>
          <w:rFonts w:ascii="inherit" w:eastAsia="LiSong Pro Light" w:hAnsi="Times New Roman" w:cs="LiSong Pro Light" w:hint="eastAsia"/>
          <w:b/>
          <w:bCs/>
          <w:kern w:val="24"/>
          <w:sz w:val="40"/>
          <w:szCs w:val="40"/>
        </w:rPr>
        <w:t>：</w:t>
      </w:r>
      <w:r w:rsidRPr="002F4BF6">
        <w:rPr>
          <w:rFonts w:ascii="inherit" w:eastAsia="LiSong Pro Light" w:hAnsi="Times New Roman" w:cs="inherit"/>
          <w:b/>
          <w:bCs/>
          <w:kern w:val="24"/>
          <w:sz w:val="40"/>
          <w:szCs w:val="40"/>
        </w:rPr>
        <w:t>7</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「萬民哪，你們都要聽！地和其上所有的，也都要側耳而聽！主耶和華從祂的聖殿要見證你們的不是。」</w:t>
      </w:r>
    </w:p>
    <w:p w14:paraId="2C70C9E3"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rPr>
      </w:pPr>
      <w:r w:rsidRPr="002F4BF6">
        <w:rPr>
          <w:rFonts w:ascii="inherit" w:eastAsia="LiSong Pro Light" w:hAnsi="Times New Roman" w:cs="LiSong Pro Light" w:hint="eastAsia"/>
          <w:b/>
          <w:bCs/>
          <w:kern w:val="24"/>
          <w:sz w:val="40"/>
          <w:szCs w:val="40"/>
          <w:lang w:val="zh-TW"/>
        </w:rPr>
        <w:t>「看哪，耶和華出了祂的居所，降臨步行地的高處。」</w:t>
      </w:r>
    </w:p>
    <w:p w14:paraId="7DFDCED8"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rPr>
      </w:pPr>
      <w:r w:rsidRPr="002F4BF6">
        <w:rPr>
          <w:rFonts w:ascii="inherit" w:eastAsia="LiSong Pro Light" w:hAnsi="Times New Roman" w:cs="LiSong Pro Light" w:hint="eastAsia"/>
          <w:b/>
          <w:bCs/>
          <w:kern w:val="24"/>
          <w:sz w:val="40"/>
          <w:szCs w:val="40"/>
          <w:lang w:val="zh-TW"/>
        </w:rPr>
        <w:t>「眾山在祂以下必消化，諸谷必崩裂，如蠟化在火中，如水沖下山坡。」</w:t>
      </w:r>
    </w:p>
    <w:p w14:paraId="0CF53C51"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rPr>
      </w:pPr>
      <w:r w:rsidRPr="002F4BF6">
        <w:rPr>
          <w:rFonts w:ascii="inherit" w:eastAsia="LiSong Pro Light" w:hAnsi="Times New Roman" w:cs="LiSong Pro Light" w:hint="eastAsia"/>
          <w:b/>
          <w:bCs/>
          <w:kern w:val="24"/>
          <w:sz w:val="40"/>
          <w:szCs w:val="40"/>
          <w:lang w:val="zh-TW"/>
        </w:rPr>
        <w:t>「這都因雅各的罪過，以色列家的罪惡。雅各的罪過在哪裡呢？豈不是在撒馬利亞嗎？猶大的邱壇在哪裡呢？豈不是在耶路撒冷嗎？」</w:t>
      </w:r>
    </w:p>
    <w:p w14:paraId="3717AF0A"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eastAsia="zh-TW"/>
        </w:rPr>
      </w:pPr>
      <w:r w:rsidRPr="002F4BF6">
        <w:rPr>
          <w:rFonts w:ascii="inherit" w:eastAsia="LiSong Pro Light" w:hAnsi="Times New Roman" w:cs="LiSong Pro Light" w:hint="eastAsia"/>
          <w:b/>
          <w:bCs/>
          <w:kern w:val="24"/>
          <w:sz w:val="40"/>
          <w:szCs w:val="40"/>
          <w:lang w:val="zh-TW" w:eastAsia="zh-TW"/>
        </w:rPr>
        <w:lastRenderedPageBreak/>
        <w:t>「所以我必使撒馬利亞變為田野的亂堆，又作為種葡萄之處；也必將她的石頭倒在谷中，露出根基來。」</w:t>
      </w:r>
    </w:p>
    <w:p w14:paraId="22A2F4A4"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val="zh-TW" w:eastAsia="zh-TW"/>
        </w:rPr>
      </w:pPr>
      <w:r w:rsidRPr="002F4BF6">
        <w:rPr>
          <w:rFonts w:ascii="inherit" w:eastAsia="LiSong Pro Light" w:hAnsi="Times New Roman" w:cs="LiSong Pro Light" w:hint="eastAsia"/>
          <w:b/>
          <w:bCs/>
          <w:kern w:val="24"/>
          <w:sz w:val="40"/>
          <w:szCs w:val="40"/>
          <w:lang w:val="zh-TW" w:eastAsia="zh-TW"/>
        </w:rPr>
        <w:t>「她一切雕刻的偶像必被打碎；她所得的財物必被火燒；所有的偶像我必毀滅；因為是從妓女僱價所聚來的，後必歸為妓女的僱價。」</w:t>
      </w:r>
    </w:p>
    <w:p w14:paraId="60900188"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0F97A2F7"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eastAsia="zh-TW"/>
        </w:rPr>
        <w:t>私自移動聖殿的器皿，朝貢亞述</w:t>
      </w:r>
      <w:r w:rsidRPr="002F4BF6">
        <w:rPr>
          <w:rFonts w:ascii="inherit" w:eastAsia="LiSong Pro Light" w:hAnsi="Times New Roman" w:cs="LiSong Pro Light"/>
          <w:b/>
          <w:bCs/>
          <w:kern w:val="24"/>
          <w:sz w:val="40"/>
          <w:szCs w:val="40"/>
          <w:lang w:val="zh-TW" w:eastAsia="zh-TW"/>
        </w:rPr>
        <w:t xml:space="preserve"> </w:t>
      </w:r>
      <w:r w:rsidRPr="002F4BF6">
        <w:rPr>
          <w:rFonts w:ascii="inherit" w:eastAsia="LiSong Pro Light" w:hAnsi="Times New Roman" w:cs="LiSong Pro Light" w:hint="eastAsia"/>
          <w:b/>
          <w:bCs/>
          <w:kern w:val="24"/>
          <w:sz w:val="40"/>
          <w:szCs w:val="40"/>
          <w:lang w:val="zh-CN" w:eastAsia="zh-TW"/>
        </w:rPr>
        <w:t>（</w:t>
      </w:r>
      <w:r w:rsidRPr="002F4BF6">
        <w:rPr>
          <w:rFonts w:ascii="inherit" w:eastAsia="LiSong Pro Light" w:hAnsi="Times New Roman" w:cs="inherit"/>
          <w:b/>
          <w:bCs/>
          <w:kern w:val="24"/>
          <w:sz w:val="40"/>
          <w:szCs w:val="40"/>
          <w:lang w:eastAsia="zh-TW"/>
        </w:rPr>
        <w:t>16</w:t>
      </w:r>
      <w:r w:rsidRPr="002F4BF6">
        <w:rPr>
          <w:rFonts w:ascii="inherit" w:eastAsia="LiSong Pro Light" w:hAnsi="Times New Roman" w:cs="LiSong Pro Light" w:hint="eastAsia"/>
          <w:b/>
          <w:bCs/>
          <w:kern w:val="24"/>
          <w:sz w:val="40"/>
          <w:szCs w:val="40"/>
          <w:lang w:val="zh-CN" w:eastAsia="zh-TW"/>
        </w:rPr>
        <w:t>：</w:t>
      </w:r>
      <w:r w:rsidRPr="002F4BF6">
        <w:rPr>
          <w:rFonts w:ascii="inherit" w:eastAsia="LiSong Pro Light" w:hAnsi="Times New Roman" w:cs="inherit"/>
          <w:b/>
          <w:bCs/>
          <w:kern w:val="24"/>
          <w:sz w:val="40"/>
          <w:szCs w:val="40"/>
          <w:lang w:eastAsia="zh-TW"/>
        </w:rPr>
        <w:t>17-18</w:t>
      </w:r>
      <w:r w:rsidRPr="002F4BF6">
        <w:rPr>
          <w:rFonts w:ascii="inherit" w:eastAsia="LiSong Pro Light" w:hAnsi="Times New Roman" w:cs="LiSong Pro Light" w:hint="eastAsia"/>
          <w:b/>
          <w:bCs/>
          <w:kern w:val="24"/>
          <w:sz w:val="40"/>
          <w:szCs w:val="40"/>
          <w:lang w:val="zh-CN" w:eastAsia="zh-TW"/>
        </w:rPr>
        <w:t>）</w:t>
      </w:r>
    </w:p>
    <w:p w14:paraId="47538811"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王下十六</w:t>
      </w:r>
      <w:r w:rsidRPr="002F4BF6">
        <w:rPr>
          <w:rFonts w:ascii="inherit" w:eastAsia="LiSong Pro Light" w:hAnsi="Times New Roman" w:cs="inherit"/>
          <w:b/>
          <w:bCs/>
          <w:kern w:val="24"/>
          <w:sz w:val="40"/>
          <w:szCs w:val="40"/>
          <w:lang w:eastAsia="zh-TW"/>
        </w:rPr>
        <w:t>17</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「亞哈斯王打掉盆座四面鑲著的心子，把盆從座上挪下來，又將銅海從馱海的銅牛上搬下來，放在鋪石地；</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LiSong Pro Light" w:hint="eastAsia"/>
          <w:b/>
          <w:bCs/>
          <w:kern w:val="24"/>
          <w:sz w:val="40"/>
          <w:szCs w:val="40"/>
          <w:lang w:val="zh-TW"/>
        </w:rPr>
        <w:t>」</w:t>
      </w:r>
    </w:p>
    <w:p w14:paraId="6A97BFB4" w14:textId="77777777" w:rsidR="002F4BF6" w:rsidRPr="002F4BF6" w:rsidRDefault="002F4BF6" w:rsidP="002F4BF6">
      <w:pPr>
        <w:numPr>
          <w:ilvl w:val="0"/>
          <w:numId w:val="1"/>
        </w:numPr>
        <w:autoSpaceDE w:val="0"/>
        <w:autoSpaceDN w:val="0"/>
        <w:adjustRightInd w:val="0"/>
        <w:spacing w:after="0" w:line="240" w:lineRule="auto"/>
        <w:ind w:left="605" w:hanging="605"/>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eastAsia="zh-TW"/>
        </w:rPr>
        <w:t>王下十六</w:t>
      </w:r>
      <w:r w:rsidRPr="002F4BF6">
        <w:rPr>
          <w:rFonts w:ascii="inherit" w:eastAsia="LiSong Pro Light" w:hAnsi="Times New Roman" w:cs="inherit"/>
          <w:b/>
          <w:bCs/>
          <w:kern w:val="24"/>
          <w:sz w:val="40"/>
          <w:szCs w:val="40"/>
          <w:lang w:eastAsia="zh-TW"/>
        </w:rPr>
        <w:t>18</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eastAsia="zh-TW"/>
        </w:rPr>
        <w:t>「又因亞述王的緣故，將耶和華殿為安息日所蓋的廊子和王從外入殿的廊子挪移，圍繞耶和華的殿。</w:t>
      </w:r>
      <w:r w:rsidRPr="002F4BF6">
        <w:rPr>
          <w:rFonts w:ascii="inherit" w:eastAsia="LiSong Pro Light" w:hAnsi="Times New Roman" w:cs="LiSong Pro Light" w:hint="eastAsia"/>
          <w:b/>
          <w:bCs/>
          <w:kern w:val="24"/>
          <w:sz w:val="40"/>
          <w:szCs w:val="40"/>
          <w:lang w:val="zh-TW"/>
        </w:rPr>
        <w:t>」</w:t>
      </w:r>
    </w:p>
    <w:p w14:paraId="5AA239D3"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p>
    <w:p w14:paraId="1C9140E6"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val="zh-CN"/>
        </w:rPr>
        <w:t>結束語：</w:t>
      </w:r>
    </w:p>
    <w:p w14:paraId="0B738AF4"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代下二十八</w:t>
      </w:r>
      <w:r w:rsidRPr="002F4BF6">
        <w:rPr>
          <w:rFonts w:ascii="inherit" w:eastAsia="LiSong Pro Light" w:hAnsi="Times New Roman" w:cs="inherit"/>
          <w:b/>
          <w:bCs/>
          <w:kern w:val="24"/>
          <w:sz w:val="40"/>
          <w:szCs w:val="40"/>
          <w:lang w:eastAsia="zh-TW"/>
        </w:rPr>
        <w:t>27</w:t>
      </w:r>
      <w:r w:rsidRPr="002F4BF6">
        <w:rPr>
          <w:rFonts w:ascii="inherit" w:eastAsia="LiSong Pro Light" w:hAnsi="Times New Roman" w:cs="inherit"/>
          <w:b/>
          <w:bCs/>
          <w:kern w:val="24"/>
          <w:sz w:val="40"/>
          <w:szCs w:val="40"/>
          <w:lang w:eastAsia="zh-TW"/>
        </w:rPr>
        <w:t>】</w:t>
      </w:r>
      <w:r w:rsidRPr="002F4BF6">
        <w:rPr>
          <w:rFonts w:ascii="inherit" w:eastAsia="LiSong Pro Light" w:hAnsi="Times New Roman" w:cs="LiSong Pro Light" w:hint="eastAsia"/>
          <w:b/>
          <w:bCs/>
          <w:kern w:val="24"/>
          <w:sz w:val="40"/>
          <w:szCs w:val="40"/>
          <w:lang w:val="zh-TW"/>
        </w:rPr>
        <w:t>「亞哈斯與他列祖同睡，葬在耶路撒冷城裡，沒有送入以色列諸王的墳墓中。他兒子希西家接續他作王。」</w:t>
      </w:r>
    </w:p>
    <w:p w14:paraId="6AA66C7C" w14:textId="77777777" w:rsidR="002F4BF6" w:rsidRPr="002F4BF6" w:rsidRDefault="002F4BF6" w:rsidP="002F4BF6">
      <w:pPr>
        <w:autoSpaceDE w:val="0"/>
        <w:autoSpaceDN w:val="0"/>
        <w:adjustRightInd w:val="0"/>
        <w:spacing w:after="0" w:line="240" w:lineRule="auto"/>
        <w:rPr>
          <w:rFonts w:ascii="MingLiU" w:eastAsia="MingLiU" w:hAnsi="Times New Roman" w:cs="MingLiU"/>
          <w:b/>
          <w:bCs/>
          <w:kern w:val="24"/>
          <w:sz w:val="40"/>
          <w:szCs w:val="40"/>
        </w:rPr>
      </w:pPr>
    </w:p>
    <w:p w14:paraId="0D9CB395" w14:textId="77777777" w:rsidR="002F4BF6" w:rsidRPr="002F4BF6" w:rsidRDefault="002F4BF6" w:rsidP="002F4BF6">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0"/>
          <w:szCs w:val="40"/>
          <w:lang w:eastAsia="zh-TW"/>
        </w:rPr>
      </w:pPr>
      <w:r w:rsidRPr="002F4BF6">
        <w:rPr>
          <w:rFonts w:ascii="LiSong Pro Light" w:eastAsia="LiSong Pro Light" w:hAnsi="Times New Roman" w:cs="LiSong Pro Light" w:hint="eastAsia"/>
          <w:kern w:val="24"/>
          <w:sz w:val="40"/>
          <w:szCs w:val="40"/>
          <w:lang w:val="zh-TW"/>
        </w:rPr>
        <w:lastRenderedPageBreak/>
        <w:t>觀察與分析</w:t>
      </w:r>
    </w:p>
    <w:p w14:paraId="4FA20922"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r w:rsidRPr="002F4BF6">
        <w:rPr>
          <w:rFonts w:ascii="inherit" w:eastAsia="LiSong Pro Light" w:hAnsi="Times New Roman" w:cs="LiSong Pro Light" w:hint="eastAsia"/>
          <w:b/>
          <w:bCs/>
          <w:kern w:val="24"/>
          <w:sz w:val="40"/>
          <w:szCs w:val="40"/>
          <w:lang w:val="zh-TW"/>
        </w:rPr>
        <w:t>南國猶大在亞哈斯王期間才遭到入侵，根源卻是在約坦王。約坦雖然被評為一位善王，但「邱壇還沒有廢去，百姓仍在那裡獻祭燒香」，所以「百姓還行邪僻的事」，最終被神管教。</w:t>
      </w:r>
      <w:r w:rsidRPr="002F4BF6">
        <w:rPr>
          <w:rFonts w:ascii="inherit" w:eastAsia="LiSong Pro Light" w:hAnsi="Times New Roman" w:cs="LiSong Pro Light"/>
          <w:b/>
          <w:bCs/>
          <w:kern w:val="24"/>
          <w:sz w:val="40"/>
          <w:szCs w:val="40"/>
          <w:lang w:val="zh-TW"/>
        </w:rPr>
        <w:t xml:space="preserve"> </w:t>
      </w:r>
      <w:r w:rsidRPr="002F4BF6">
        <w:rPr>
          <w:rFonts w:ascii="inherit" w:eastAsia="LiSong Pro Light" w:hAnsi="Times New Roman" w:cs="LiSong Pro Light" w:hint="eastAsia"/>
          <w:b/>
          <w:bCs/>
          <w:kern w:val="24"/>
          <w:sz w:val="40"/>
          <w:szCs w:val="40"/>
          <w:lang w:val="zh-TW" w:eastAsia="zh-TW"/>
        </w:rPr>
        <w:t>列王記每一次提到邱壇還沒有廢去，都在提醒它實在應該被廢去。作為那些善王，無論有多少功績，都無法讓他們在神面前得到最美的贊許，這是否可以幫助我們今天的信徒更好地認識神跟隨主耶穌？</w:t>
      </w:r>
    </w:p>
    <w:p w14:paraId="16454B6D"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lang w:eastAsia="zh-TW"/>
        </w:rPr>
      </w:pPr>
    </w:p>
    <w:p w14:paraId="7B6B418D" w14:textId="77777777" w:rsidR="002F4BF6" w:rsidRPr="002F4BF6" w:rsidRDefault="002F4BF6" w:rsidP="002F4BF6">
      <w:pPr>
        <w:autoSpaceDE w:val="0"/>
        <w:autoSpaceDN w:val="0"/>
        <w:adjustRightInd w:val="0"/>
        <w:spacing w:after="0" w:line="240" w:lineRule="auto"/>
        <w:rPr>
          <w:rFonts w:ascii="LiSong Pro Light" w:eastAsia="LiSong Pro Light" w:hAnsi="Times New Roman" w:cs="LiSong Pro Light"/>
          <w:kern w:val="24"/>
          <w:sz w:val="40"/>
          <w:szCs w:val="40"/>
          <w:lang w:eastAsia="zh-TW"/>
        </w:rPr>
      </w:pPr>
    </w:p>
    <w:p w14:paraId="5CBEBDD3" w14:textId="77777777" w:rsidR="002F4BF6" w:rsidRPr="002F4BF6" w:rsidRDefault="002F4BF6" w:rsidP="002F4BF6">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0"/>
          <w:szCs w:val="40"/>
          <w:lang w:eastAsia="zh-TW"/>
        </w:rPr>
      </w:pPr>
      <w:r w:rsidRPr="002F4BF6">
        <w:rPr>
          <w:rFonts w:ascii="LiSong Pro Light" w:eastAsia="LiSong Pro Light" w:hAnsi="Times New Roman" w:cs="LiSong Pro Light" w:hint="eastAsia"/>
          <w:kern w:val="24"/>
          <w:sz w:val="40"/>
          <w:szCs w:val="40"/>
          <w:lang w:val="zh-TW"/>
        </w:rPr>
        <w:t>觀察與分析</w:t>
      </w:r>
    </w:p>
    <w:p w14:paraId="1C852E62"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val="zh-TW"/>
        </w:rPr>
        <w:t>聖殿的財物曾被猶大王約阿施送給亞蘭王（十二</w:t>
      </w:r>
      <w:r w:rsidRPr="002F4BF6">
        <w:rPr>
          <w:rFonts w:ascii="inherit" w:eastAsia="LiSong Pro Light" w:hAnsi="Times New Roman" w:cs="inherit"/>
          <w:b/>
          <w:bCs/>
          <w:kern w:val="24"/>
          <w:sz w:val="40"/>
          <w:szCs w:val="40"/>
          <w:lang w:eastAsia="zh-TW"/>
        </w:rPr>
        <w:t>18</w:t>
      </w:r>
      <w:r w:rsidRPr="002F4BF6">
        <w:rPr>
          <w:rFonts w:ascii="inherit" w:eastAsia="LiSong Pro Light" w:hAnsi="Times New Roman" w:cs="LiSong Pro Light" w:hint="eastAsia"/>
          <w:b/>
          <w:bCs/>
          <w:kern w:val="24"/>
          <w:sz w:val="40"/>
          <w:szCs w:val="40"/>
          <w:lang w:val="zh-TW"/>
        </w:rPr>
        <w:t>），在亞瑪謝王時又被北國搶走（十四</w:t>
      </w:r>
      <w:r w:rsidRPr="002F4BF6">
        <w:rPr>
          <w:rFonts w:ascii="inherit" w:eastAsia="LiSong Pro Light" w:hAnsi="Times New Roman" w:cs="inherit"/>
          <w:b/>
          <w:bCs/>
          <w:kern w:val="24"/>
          <w:sz w:val="40"/>
          <w:szCs w:val="40"/>
          <w:lang w:eastAsia="zh-TW"/>
        </w:rPr>
        <w:t>14</w:t>
      </w:r>
      <w:r w:rsidRPr="002F4BF6">
        <w:rPr>
          <w:rFonts w:ascii="inherit" w:eastAsia="LiSong Pro Light" w:hAnsi="Times New Roman" w:cs="LiSong Pro Light" w:hint="eastAsia"/>
          <w:b/>
          <w:bCs/>
          <w:kern w:val="24"/>
          <w:sz w:val="40"/>
          <w:szCs w:val="40"/>
          <w:lang w:val="zh-TW"/>
        </w:rPr>
        <w:t>），現在又被亞哈斯王送給亞述王。當神的百姓背棄神的時候，神的榮耀必然也會受損。</w:t>
      </w:r>
    </w:p>
    <w:p w14:paraId="3C511A34" w14:textId="77777777" w:rsidR="002F4BF6" w:rsidRPr="002F4BF6" w:rsidRDefault="002F4BF6" w:rsidP="002F4BF6">
      <w:pPr>
        <w:autoSpaceDE w:val="0"/>
        <w:autoSpaceDN w:val="0"/>
        <w:adjustRightInd w:val="0"/>
        <w:spacing w:after="0" w:line="240" w:lineRule="auto"/>
        <w:ind w:left="605" w:hanging="605"/>
        <w:rPr>
          <w:rFonts w:ascii="inherit" w:eastAsia="LiSong Pro Light" w:hAnsi="Times New Roman" w:cs="inherit"/>
          <w:b/>
          <w:bCs/>
          <w:kern w:val="24"/>
          <w:sz w:val="40"/>
          <w:szCs w:val="40"/>
        </w:rPr>
      </w:pPr>
    </w:p>
    <w:p w14:paraId="211135F0" w14:textId="77777777" w:rsidR="002F4BF6" w:rsidRPr="002F4BF6" w:rsidRDefault="002F4BF6" w:rsidP="002F4BF6">
      <w:pPr>
        <w:numPr>
          <w:ilvl w:val="0"/>
          <w:numId w:val="1"/>
        </w:num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r w:rsidRPr="002F4BF6">
        <w:rPr>
          <w:rFonts w:ascii="LiSong Pro Light" w:eastAsia="LiSong Pro Light" w:hAnsi="Times New Roman" w:cs="LiSong Pro Light" w:hint="eastAsia"/>
          <w:kern w:val="24"/>
          <w:sz w:val="40"/>
          <w:szCs w:val="40"/>
        </w:rPr>
        <w:t>重</w:t>
      </w:r>
      <w:r w:rsidRPr="002F4BF6">
        <w:rPr>
          <w:rFonts w:ascii="LiSong Pro Light" w:eastAsia="LiSong Pro Light" w:hAnsi="Times New Roman" w:cs="LiSong Pro Light"/>
          <w:kern w:val="24"/>
          <w:sz w:val="40"/>
          <w:szCs w:val="40"/>
        </w:rPr>
        <w:t xml:space="preserve"> </w:t>
      </w:r>
      <w:r w:rsidRPr="002F4BF6">
        <w:rPr>
          <w:rFonts w:ascii="LiSong Pro Light" w:eastAsia="LiSong Pro Light" w:hAnsi="Times New Roman" w:cs="LiSong Pro Light" w:hint="eastAsia"/>
          <w:kern w:val="24"/>
          <w:sz w:val="40"/>
          <w:szCs w:val="40"/>
        </w:rPr>
        <w:t>點</w:t>
      </w:r>
      <w:r w:rsidRPr="002F4BF6">
        <w:rPr>
          <w:rFonts w:ascii="LiSong Pro Light" w:eastAsia="LiSong Pro Light" w:hAnsi="Times New Roman" w:cs="LiSong Pro Light"/>
          <w:kern w:val="24"/>
          <w:sz w:val="40"/>
          <w:szCs w:val="40"/>
        </w:rPr>
        <w:t xml:space="preserve"> </w:t>
      </w:r>
      <w:r w:rsidRPr="002F4BF6">
        <w:rPr>
          <w:rFonts w:ascii="LiSong Pro Light" w:eastAsia="LiSong Pro Light" w:hAnsi="Times New Roman" w:cs="LiSong Pro Light" w:hint="eastAsia"/>
          <w:kern w:val="24"/>
          <w:sz w:val="40"/>
          <w:szCs w:val="40"/>
        </w:rPr>
        <w:t>與</w:t>
      </w:r>
      <w:r w:rsidRPr="002F4BF6">
        <w:rPr>
          <w:rFonts w:ascii="LiSong Pro Light" w:eastAsia="LiSong Pro Light" w:hAnsi="Times New Roman" w:cs="LiSong Pro Light"/>
          <w:kern w:val="24"/>
          <w:sz w:val="40"/>
          <w:szCs w:val="40"/>
        </w:rPr>
        <w:t xml:space="preserve"> </w:t>
      </w:r>
      <w:r w:rsidRPr="002F4BF6">
        <w:rPr>
          <w:rFonts w:ascii="LiSong Pro Light" w:eastAsia="LiSong Pro Light" w:hAnsi="Times New Roman" w:cs="LiSong Pro Light" w:hint="eastAsia"/>
          <w:kern w:val="24"/>
          <w:sz w:val="40"/>
          <w:szCs w:val="40"/>
        </w:rPr>
        <w:t>應</w:t>
      </w:r>
      <w:r w:rsidRPr="002F4BF6">
        <w:rPr>
          <w:rFonts w:ascii="LiSong Pro Light" w:eastAsia="LiSong Pro Light" w:hAnsi="Times New Roman" w:cs="LiSong Pro Light"/>
          <w:kern w:val="24"/>
          <w:sz w:val="40"/>
          <w:szCs w:val="40"/>
        </w:rPr>
        <w:t xml:space="preserve"> </w:t>
      </w:r>
      <w:r w:rsidRPr="002F4BF6">
        <w:rPr>
          <w:rFonts w:ascii="LiSong Pro Light" w:eastAsia="LiSong Pro Light" w:hAnsi="Times New Roman" w:cs="LiSong Pro Light" w:hint="eastAsia"/>
          <w:kern w:val="24"/>
          <w:sz w:val="40"/>
          <w:szCs w:val="40"/>
        </w:rPr>
        <w:t>用</w:t>
      </w:r>
    </w:p>
    <w:p w14:paraId="2C4F0C09" w14:textId="20F4AA45"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val="zh-TW"/>
        </w:rPr>
        <w:lastRenderedPageBreak/>
        <w:t>祭司烏利亞拿到亞哈斯的圖樣，就在亞哈斯從大馬士革回來之前建造了那座壇，這樣迎合王的心意遠遠超過遵循他身為祭司上帝所托之責！我們會詫異他對上帝的藐視，也會推測他是否承受了極大的壓力才不得已而為之。他是否有機會提醒亞哈斯回歸神的律法，敦促王效法大衛，拒絕王推行異教的偶像崇拜？</w:t>
      </w:r>
    </w:p>
    <w:p w14:paraId="6F8D728F" w14:textId="77777777" w:rsidR="002F4BF6" w:rsidRPr="002F4BF6" w:rsidRDefault="002F4BF6" w:rsidP="002F4BF6">
      <w:pPr>
        <w:autoSpaceDE w:val="0"/>
        <w:autoSpaceDN w:val="0"/>
        <w:adjustRightInd w:val="0"/>
        <w:spacing w:after="0" w:line="240" w:lineRule="auto"/>
        <w:rPr>
          <w:rFonts w:ascii="inherit" w:eastAsia="LiSong Pro Light" w:hAnsi="Times New Roman" w:cs="LiSong Pro Light"/>
          <w:b/>
          <w:bCs/>
          <w:kern w:val="24"/>
          <w:sz w:val="40"/>
          <w:szCs w:val="40"/>
          <w:lang w:val="zh-TW"/>
        </w:rPr>
      </w:pPr>
      <w:r w:rsidRPr="002F4BF6">
        <w:rPr>
          <w:rFonts w:ascii="inherit" w:eastAsia="LiSong Pro Light" w:hAnsi="Times New Roman" w:cs="LiSong Pro Light" w:hint="eastAsia"/>
          <w:b/>
          <w:bCs/>
          <w:kern w:val="24"/>
          <w:sz w:val="40"/>
          <w:szCs w:val="40"/>
          <w:lang w:val="zh-TW"/>
        </w:rPr>
        <w:t>在我們今天的日常生活中，我們是否也有像祭司烏利亞一樣的境遇：是選擇逆流而上還是隨波逐流？是選擇忠言還是阿諛？是選擇上帝的道還是另辟蹊徑？</w:t>
      </w:r>
    </w:p>
    <w:p w14:paraId="2070C81E" w14:textId="77777777" w:rsidR="002F4BF6" w:rsidRPr="002F4BF6" w:rsidRDefault="002F4BF6" w:rsidP="002F4BF6">
      <w:pPr>
        <w:autoSpaceDE w:val="0"/>
        <w:autoSpaceDN w:val="0"/>
        <w:adjustRightInd w:val="0"/>
        <w:spacing w:after="0" w:line="240" w:lineRule="auto"/>
        <w:rPr>
          <w:rFonts w:ascii="inherit" w:eastAsia="LiSong Pro Light" w:hAnsi="Times New Roman" w:cs="inherit"/>
          <w:b/>
          <w:bCs/>
          <w:kern w:val="24"/>
          <w:sz w:val="40"/>
          <w:szCs w:val="40"/>
        </w:rPr>
      </w:pPr>
    </w:p>
    <w:p w14:paraId="774269C3" w14:textId="6534E7D0" w:rsidR="002F4BF6" w:rsidRPr="002F4BF6" w:rsidRDefault="002F4BF6" w:rsidP="002F4BF6">
      <w:pPr>
        <w:autoSpaceDE w:val="0"/>
        <w:autoSpaceDN w:val="0"/>
        <w:adjustRightInd w:val="0"/>
        <w:spacing w:after="0" w:line="240" w:lineRule="auto"/>
        <w:jc w:val="center"/>
        <w:rPr>
          <w:rFonts w:ascii="LiSong Pro Light" w:eastAsia="LiSong Pro Light" w:hAnsi="Times New Roman" w:cs="LiSong Pro Light"/>
          <w:kern w:val="24"/>
          <w:sz w:val="40"/>
          <w:szCs w:val="40"/>
        </w:rPr>
      </w:pPr>
      <w:r w:rsidRPr="002F4BF6">
        <w:rPr>
          <w:rFonts w:ascii="LiSong Pro Light" w:eastAsia="LiSong Pro Light" w:hAnsi="Times New Roman" w:cs="LiSong Pro Light" w:hint="eastAsia"/>
          <w:kern w:val="24"/>
          <w:sz w:val="40"/>
          <w:szCs w:val="40"/>
        </w:rPr>
        <w:t>小組討論</w:t>
      </w:r>
    </w:p>
    <w:p w14:paraId="49E04ADC" w14:textId="77777777" w:rsidR="002F4BF6" w:rsidRPr="002F4BF6" w:rsidRDefault="002F4BF6" w:rsidP="002F4BF6">
      <w:pPr>
        <w:autoSpaceDE w:val="0"/>
        <w:autoSpaceDN w:val="0"/>
        <w:adjustRightInd w:val="0"/>
        <w:spacing w:after="0" w:line="240" w:lineRule="auto"/>
        <w:rPr>
          <w:rFonts w:ascii="LiSong Pro Light" w:eastAsia="LiSong Pro Light" w:hAnsi="Times New Roman" w:cs="LiSong Pro Light"/>
          <w:kern w:val="24"/>
          <w:sz w:val="40"/>
          <w:szCs w:val="40"/>
          <w:lang w:eastAsia="zh-TW"/>
        </w:rPr>
      </w:pPr>
    </w:p>
    <w:p w14:paraId="3CA4BEDA" w14:textId="661F5536" w:rsidR="002F4BF6" w:rsidRPr="002F4BF6" w:rsidRDefault="002F4BF6" w:rsidP="002F4BF6">
      <w:pPr>
        <w:autoSpaceDE w:val="0"/>
        <w:autoSpaceDN w:val="0"/>
        <w:adjustRightInd w:val="0"/>
        <w:spacing w:after="0" w:line="240" w:lineRule="auto"/>
        <w:ind w:left="720"/>
        <w:rPr>
          <w:rFonts w:ascii="inherit" w:eastAsia="LiSong Pro Light" w:hAnsi="Times New Roman" w:cs="inherit"/>
          <w:b/>
          <w:bCs/>
          <w:kern w:val="24"/>
          <w:sz w:val="40"/>
          <w:szCs w:val="40"/>
          <w:lang w:eastAsia="zh-TW"/>
        </w:rPr>
      </w:pPr>
      <w:r>
        <w:rPr>
          <w:rFonts w:ascii="inherit" w:hAnsi="Times New Roman" w:cs="LiSong Pro Light" w:hint="eastAsia"/>
          <w:b/>
          <w:bCs/>
          <w:kern w:val="24"/>
          <w:sz w:val="40"/>
          <w:szCs w:val="40"/>
          <w:lang w:val="zh-TW"/>
        </w:rPr>
        <w:t>1.</w:t>
      </w:r>
      <w:r w:rsidRPr="002F4BF6">
        <w:rPr>
          <w:rFonts w:ascii="inherit" w:eastAsia="LiSong Pro Light" w:hAnsi="Times New Roman" w:cs="LiSong Pro Light" w:hint="eastAsia"/>
          <w:b/>
          <w:bCs/>
          <w:kern w:val="24"/>
          <w:sz w:val="40"/>
          <w:szCs w:val="40"/>
          <w:lang w:val="zh-TW"/>
        </w:rPr>
        <w:t>當祭司，王和先知都忘記神給的位份完全為私利而鉆營的時候，先知彌迦發出警告：</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彌三</w:t>
      </w:r>
      <w:r w:rsidRPr="002F4BF6">
        <w:rPr>
          <w:rFonts w:ascii="inherit" w:eastAsia="LiSong Pro Light" w:hAnsi="Times New Roman" w:cs="inherit"/>
          <w:b/>
          <w:bCs/>
          <w:kern w:val="24"/>
          <w:sz w:val="40"/>
          <w:szCs w:val="40"/>
          <w:lang w:eastAsia="zh-TW"/>
        </w:rPr>
        <w:t>11</w:t>
      </w:r>
      <w:r w:rsidRPr="002F4BF6">
        <w:rPr>
          <w:rFonts w:ascii="inherit" w:eastAsia="LiSong Pro Light" w:hAnsi="Times New Roman" w:cs="inherit"/>
          <w:b/>
          <w:bCs/>
          <w:kern w:val="24"/>
          <w:sz w:val="40"/>
          <w:szCs w:val="40"/>
        </w:rPr>
        <w:t>-12</w:t>
      </w:r>
      <w:r w:rsidRPr="002F4BF6">
        <w:rPr>
          <w:rFonts w:ascii="inherit" w:eastAsia="LiSong Pro Light" w:hAnsi="Times New Roman" w:cs="LiSong Pro Light" w:hint="eastAsia"/>
          <w:b/>
          <w:bCs/>
          <w:kern w:val="24"/>
          <w:sz w:val="40"/>
          <w:szCs w:val="40"/>
          <w:lang w:eastAsia="zh-TW"/>
        </w:rPr>
        <w:t>】</w:t>
      </w:r>
      <w:r w:rsidRPr="002F4BF6">
        <w:rPr>
          <w:rFonts w:ascii="inherit" w:eastAsia="LiSong Pro Light" w:hAnsi="Times New Roman" w:cs="LiSong Pro Light" w:hint="eastAsia"/>
          <w:b/>
          <w:bCs/>
          <w:kern w:val="24"/>
          <w:sz w:val="40"/>
          <w:szCs w:val="40"/>
          <w:lang w:val="zh-TW"/>
        </w:rPr>
        <w:t>「首領為賄賂行審判；祭司為僱價施訓誨；先知為銀錢行占卜。他們卻倚賴耶和華，說：耶和華不是在我們中間嗎？災禍必不臨到我們。」「所以因你們的緣故，錫安必被耕種像一塊田，耶路撒冷必變為亂堆；這殿的山必像叢林的高處。」作</w:t>
      </w:r>
      <w:r w:rsidRPr="002F4BF6">
        <w:rPr>
          <w:rFonts w:ascii="inherit" w:eastAsia="LiSong Pro Light" w:hAnsi="Times New Roman" w:cs="LiSong Pro Light" w:hint="eastAsia"/>
          <w:b/>
          <w:bCs/>
          <w:kern w:val="24"/>
          <w:sz w:val="40"/>
          <w:szCs w:val="40"/>
          <w:lang w:val="zh-TW"/>
        </w:rPr>
        <w:lastRenderedPageBreak/>
        <w:t>為基督徒，我們今天能夠為這個時代做些什麽呢？</w:t>
      </w:r>
    </w:p>
    <w:p w14:paraId="173A7E60" w14:textId="4A4D737E" w:rsidR="002F4BF6" w:rsidRPr="002F4BF6" w:rsidRDefault="002F4BF6" w:rsidP="002F4BF6">
      <w:pPr>
        <w:autoSpaceDE w:val="0"/>
        <w:autoSpaceDN w:val="0"/>
        <w:adjustRightInd w:val="0"/>
        <w:spacing w:after="0" w:line="240" w:lineRule="auto"/>
        <w:ind w:left="720"/>
        <w:rPr>
          <w:rFonts w:ascii="inherit" w:eastAsia="LiSong Pro Light" w:hAnsi="Times New Roman" w:cs="inherit"/>
          <w:b/>
          <w:bCs/>
          <w:kern w:val="24"/>
          <w:sz w:val="40"/>
          <w:szCs w:val="40"/>
          <w:lang w:val="zh-TW"/>
        </w:rPr>
      </w:pPr>
      <w:r>
        <w:rPr>
          <w:rFonts w:ascii="inherit" w:hAnsi="Times New Roman" w:cs="LiSong Pro Light" w:hint="eastAsia"/>
          <w:b/>
          <w:bCs/>
          <w:kern w:val="24"/>
          <w:sz w:val="40"/>
          <w:szCs w:val="40"/>
          <w:lang w:val="zh-TW"/>
        </w:rPr>
        <w:t>2.</w:t>
      </w:r>
      <w:r w:rsidRPr="002F4BF6">
        <w:rPr>
          <w:rFonts w:ascii="inherit" w:eastAsia="LiSong Pro Light" w:hAnsi="Times New Roman" w:cs="LiSong Pro Light" w:hint="eastAsia"/>
          <w:b/>
          <w:bCs/>
          <w:kern w:val="24"/>
          <w:sz w:val="40"/>
          <w:szCs w:val="40"/>
          <w:lang w:val="zh-TW"/>
        </w:rPr>
        <w:t>從失敗的南北兩國認識到人是如此的不堪，背叛得罪神，然而神還是從大衛的子孫中興起一位真正的救主，你覺得人配得這樣的回饋嗎？這是否會喚起我們對神救恩的思考？對神有更多的感恩？</w:t>
      </w:r>
    </w:p>
    <w:p w14:paraId="3A0EDFCC" w14:textId="77777777" w:rsidR="002F4BF6" w:rsidRPr="002F4BF6" w:rsidRDefault="002F4BF6" w:rsidP="002F4BF6">
      <w:pPr>
        <w:autoSpaceDE w:val="0"/>
        <w:autoSpaceDN w:val="0"/>
        <w:adjustRightInd w:val="0"/>
        <w:spacing w:after="0" w:line="240" w:lineRule="auto"/>
        <w:ind w:left="720" w:hanging="720"/>
        <w:rPr>
          <w:rFonts w:ascii="inherit" w:eastAsia="LiSong Pro Light" w:hAnsi="Times New Roman" w:cs="inherit"/>
          <w:b/>
          <w:bCs/>
          <w:kern w:val="24"/>
          <w:sz w:val="40"/>
          <w:szCs w:val="40"/>
          <w:lang w:eastAsia="zh-TW"/>
        </w:rPr>
      </w:pPr>
    </w:p>
    <w:p w14:paraId="67AC746B" w14:textId="77777777" w:rsidR="002F4BF6" w:rsidRPr="002F4BF6" w:rsidRDefault="002F4BF6" w:rsidP="002F4BF6">
      <w:pPr>
        <w:autoSpaceDE w:val="0"/>
        <w:autoSpaceDN w:val="0"/>
        <w:adjustRightInd w:val="0"/>
        <w:spacing w:after="0" w:line="240" w:lineRule="auto"/>
        <w:ind w:left="720" w:hanging="720"/>
        <w:rPr>
          <w:rFonts w:ascii="inherit" w:eastAsia="LiSong Pro Light" w:hAnsi="Times New Roman" w:cs="inherit"/>
          <w:b/>
          <w:bCs/>
          <w:kern w:val="24"/>
          <w:sz w:val="40"/>
          <w:szCs w:val="40"/>
        </w:rPr>
      </w:pPr>
    </w:p>
    <w:p w14:paraId="5DFB0882" w14:textId="77777777" w:rsidR="002F4BF6" w:rsidRPr="002F4BF6" w:rsidRDefault="002F4BF6" w:rsidP="002F4BF6">
      <w:pPr>
        <w:autoSpaceDE w:val="0"/>
        <w:autoSpaceDN w:val="0"/>
        <w:adjustRightInd w:val="0"/>
        <w:spacing w:after="0" w:line="240" w:lineRule="auto"/>
        <w:ind w:left="720" w:hanging="720"/>
        <w:rPr>
          <w:rFonts w:ascii="inherit" w:eastAsia="LiSong Pro Light" w:hAnsi="Times New Roman" w:cs="inherit"/>
          <w:b/>
          <w:bCs/>
          <w:kern w:val="24"/>
          <w:sz w:val="40"/>
          <w:szCs w:val="40"/>
          <w:lang w:val="zh-TW"/>
        </w:rPr>
      </w:pPr>
    </w:p>
    <w:p w14:paraId="028242B0" w14:textId="77777777" w:rsidR="002F4BF6" w:rsidRPr="002F4BF6" w:rsidRDefault="002F4BF6" w:rsidP="002F4BF6">
      <w:pPr>
        <w:autoSpaceDE w:val="0"/>
        <w:autoSpaceDN w:val="0"/>
        <w:adjustRightInd w:val="0"/>
        <w:spacing w:after="0" w:line="240" w:lineRule="auto"/>
        <w:rPr>
          <w:rFonts w:ascii="LiSong Pro Light" w:eastAsia="LiSong Pro Light" w:hAnsi="Times New Roman" w:cs="LiSong Pro Light"/>
          <w:kern w:val="24"/>
          <w:sz w:val="40"/>
          <w:szCs w:val="40"/>
        </w:rPr>
      </w:pPr>
    </w:p>
    <w:p w14:paraId="5A451D26" w14:textId="77777777" w:rsidR="002F4BF6" w:rsidRPr="002F4BF6" w:rsidRDefault="002F4BF6" w:rsidP="002F4BF6">
      <w:pPr>
        <w:autoSpaceDE w:val="0"/>
        <w:autoSpaceDN w:val="0"/>
        <w:adjustRightInd w:val="0"/>
        <w:spacing w:after="0" w:line="240" w:lineRule="auto"/>
        <w:rPr>
          <w:rFonts w:ascii="MingLiU" w:eastAsia="MingLiU" w:hAnsi="Times New Roman" w:cs="MingLiU"/>
          <w:b/>
          <w:bCs/>
          <w:kern w:val="24"/>
          <w:sz w:val="40"/>
          <w:szCs w:val="40"/>
        </w:rPr>
      </w:pPr>
    </w:p>
    <w:p w14:paraId="287C1206" w14:textId="77777777" w:rsidR="002F4BF6" w:rsidRPr="002F4BF6" w:rsidRDefault="002F4BF6" w:rsidP="002F4BF6">
      <w:pPr>
        <w:autoSpaceDE w:val="0"/>
        <w:autoSpaceDN w:val="0"/>
        <w:adjustRightInd w:val="0"/>
        <w:spacing w:after="0" w:line="240" w:lineRule="auto"/>
        <w:ind w:left="605" w:hanging="605"/>
        <w:rPr>
          <w:rFonts w:ascii="LiSong Pro Light" w:eastAsia="LiSong Pro Light" w:hAnsi="Times New Roman" w:cs="LiSong Pro Light"/>
          <w:kern w:val="24"/>
          <w:sz w:val="40"/>
          <w:szCs w:val="40"/>
        </w:rPr>
      </w:pPr>
    </w:p>
    <w:p w14:paraId="3ACC4B25" w14:textId="77777777" w:rsidR="001D13DD" w:rsidRPr="002F4BF6" w:rsidRDefault="002F4BF6">
      <w:pPr>
        <w:rPr>
          <w:sz w:val="40"/>
          <w:szCs w:val="40"/>
        </w:rPr>
      </w:pPr>
    </w:p>
    <w:sectPr w:rsidR="001D13DD" w:rsidRPr="002F4BF6" w:rsidSect="00BE0D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Song Pro Light">
    <w:altName w:val="Microsoft JhengHei"/>
    <w:panose1 w:val="00000000000000000000"/>
    <w:charset w:val="88"/>
    <w:family w:val="auto"/>
    <w:notTrueType/>
    <w:pitch w:val="default"/>
    <w:sig w:usb0="00000001" w:usb1="08080000" w:usb2="00000010" w:usb3="00000000" w:csb0="00100000" w:csb1="00000000"/>
  </w:font>
  <w:font w:name="inherit">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Montserrat">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2C4FA98"/>
    <w:lvl w:ilvl="0">
      <w:numFmt w:val="bullet"/>
      <w:lvlText w:val="*"/>
      <w:lvlJc w:val="left"/>
    </w:lvl>
  </w:abstractNum>
  <w:num w:numId="1">
    <w:abstractNumId w:val="0"/>
    <w:lvlOverride w:ilvl="0">
      <w:lvl w:ilvl="0">
        <w:numFmt w:val="bullet"/>
        <w:lvlText w:val="■"/>
        <w:legacy w:legacy="1" w:legacySpace="0" w:legacyIndent="0"/>
        <w:lvlJc w:val="left"/>
        <w:rPr>
          <w:rFonts w:ascii="Franklin Gothic Book" w:hAnsi="Franklin Gothic Book" w:hint="default"/>
          <w:sz w:val="40"/>
        </w:rPr>
      </w:lvl>
    </w:lvlOverride>
  </w:num>
  <w:num w:numId="2">
    <w:abstractNumId w:val="0"/>
    <w:lvlOverride w:ilvl="0">
      <w:lvl w:ilvl="0">
        <w:numFmt w:val="bullet"/>
        <w:lvlText w:val="■"/>
        <w:legacy w:legacy="1" w:legacySpace="0" w:legacyIndent="0"/>
        <w:lvlJc w:val="left"/>
        <w:rPr>
          <w:rFonts w:ascii="Franklin Gothic Book" w:hAnsi="Franklin Gothic Book" w:hint="default"/>
          <w:sz w:val="48"/>
        </w:rPr>
      </w:lvl>
    </w:lvlOverride>
  </w:num>
  <w:num w:numId="3">
    <w:abstractNumId w:val="0"/>
    <w:lvlOverride w:ilvl="0">
      <w:lvl w:ilvl="0">
        <w:numFmt w:val="bullet"/>
        <w:lvlText w:val="•"/>
        <w:legacy w:legacy="1" w:legacySpace="0" w:legacyIndent="0"/>
        <w:lvlJc w:val="left"/>
        <w:rPr>
          <w:rFonts w:ascii="Arial" w:hAnsi="Arial" w:cs="Arial" w:hint="default"/>
          <w:sz w:val="48"/>
        </w:rPr>
      </w:lvl>
    </w:lvlOverride>
  </w:num>
  <w:num w:numId="4">
    <w:abstractNumId w:val="0"/>
    <w:lvlOverride w:ilvl="0">
      <w:lvl w:ilvl="0">
        <w:numFmt w:val="bullet"/>
        <w:lvlText w:val="•"/>
        <w:legacy w:legacy="1" w:legacySpace="0" w:legacyIndent="0"/>
        <w:lvlJc w:val="left"/>
        <w:rPr>
          <w:rFonts w:ascii="Franklin Gothic Book" w:hAnsi="Franklin Gothic Book"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F6"/>
    <w:rsid w:val="002F4BF6"/>
    <w:rsid w:val="00AE5872"/>
    <w:rsid w:val="00F43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4FBF"/>
  <w15:chartTrackingRefBased/>
  <w15:docId w15:val="{AF9BF354-B1DD-4373-914A-4E5D5DBF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yinan an</dc:creator>
  <cp:keywords/>
  <dc:description/>
  <cp:lastModifiedBy>yinan an</cp:lastModifiedBy>
  <cp:revision>1</cp:revision>
  <dcterms:created xsi:type="dcterms:W3CDTF">2021-03-19T03:44:00Z</dcterms:created>
  <dcterms:modified xsi:type="dcterms:W3CDTF">2021-03-19T03:49:00Z</dcterms:modified>
</cp:coreProperties>
</file>