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11D29" w14:textId="2A9E8911" w:rsidR="00D5638E" w:rsidRPr="00D5638E" w:rsidRDefault="00D5638E" w:rsidP="00D5638E">
      <w:pPr>
        <w:autoSpaceDE w:val="0"/>
        <w:autoSpaceDN w:val="0"/>
        <w:adjustRightInd w:val="0"/>
        <w:rPr>
          <w:rFonts w:ascii="SimSun" w:eastAsia="SimSun" w:hAnsi="Times New Roman" w:cs="SimSun"/>
          <w:b/>
          <w:bCs/>
          <w:kern w:val="24"/>
          <w:sz w:val="48"/>
          <w:szCs w:val="48"/>
        </w:rPr>
      </w:pPr>
      <w:r w:rsidRPr="00D5638E">
        <w:rPr>
          <w:rFonts w:ascii="SimSun" w:eastAsia="SimSun" w:hAnsi="Times New Roman" w:cs="SimSun" w:hint="eastAsia"/>
          <w:b/>
          <w:bCs/>
          <w:kern w:val="24"/>
          <w:sz w:val="48"/>
          <w:szCs w:val="48"/>
        </w:rPr>
        <w:t>列王記下</w:t>
      </w:r>
      <w:r w:rsidRPr="00D5638E">
        <w:rPr>
          <w:rFonts w:ascii="SimSun" w:eastAsia="SimSun" w:hAnsi="Times New Roman" w:cs="SimSun"/>
          <w:b/>
          <w:bCs/>
          <w:kern w:val="24"/>
          <w:sz w:val="48"/>
          <w:szCs w:val="48"/>
        </w:rPr>
        <w:t xml:space="preserve">        第</w:t>
      </w:r>
      <w:r w:rsidRPr="00D5638E">
        <w:rPr>
          <w:rFonts w:ascii="SimSun" w:eastAsia="SimSun" w:hAnsi="Times New Roman" w:cs="SimSun" w:hint="eastAsia"/>
          <w:b/>
          <w:bCs/>
          <w:kern w:val="24"/>
          <w:sz w:val="48"/>
          <w:szCs w:val="48"/>
        </w:rPr>
        <w:t>十五課  瑪拿西與亞們</w:t>
      </w:r>
    </w:p>
    <w:p w14:paraId="587EDC09" w14:textId="105F7944" w:rsidR="00D5638E" w:rsidRPr="00D5638E" w:rsidRDefault="00D5638E" w:rsidP="00D5638E">
      <w:pPr>
        <w:autoSpaceDE w:val="0"/>
        <w:autoSpaceDN w:val="0"/>
        <w:adjustRightInd w:val="0"/>
        <w:spacing w:after="0" w:line="240" w:lineRule="auto"/>
        <w:ind w:left="605"/>
        <w:rPr>
          <w:rFonts w:ascii="inherit" w:eastAsia="LiSong Pro Light" w:hAnsi="Times New Roman" w:cs="inherit"/>
          <w:b/>
          <w:bCs/>
          <w:kern w:val="24"/>
          <w:sz w:val="48"/>
          <w:szCs w:val="48"/>
        </w:rPr>
      </w:pPr>
      <w:r>
        <w:rPr>
          <w:rFonts w:ascii="SimSun" w:eastAsia="SimSun" w:hAnsi="Times New Roman" w:cs="SimSun" w:hint="eastAsia"/>
          <w:b/>
          <w:bCs/>
          <w:kern w:val="24"/>
          <w:sz w:val="48"/>
          <w:szCs w:val="48"/>
          <w:lang w:val="zh-CN"/>
        </w:rPr>
        <w:t>一</w:t>
      </w:r>
      <w:r>
        <w:rPr>
          <w:rFonts w:ascii="inherit" w:hAnsi="Times New Roman" w:cs="LiSong Pro Light"/>
          <w:b/>
          <w:bCs/>
          <w:kern w:val="24"/>
          <w:sz w:val="48"/>
          <w:szCs w:val="48"/>
          <w:lang w:val="zh-CN"/>
        </w:rPr>
        <w:t>.</w:t>
      </w:r>
      <w:r w:rsidRPr="00D5638E">
        <w:rPr>
          <w:rFonts w:ascii="inherit" w:eastAsia="LiSong Pro Light" w:hAnsi="Times New Roman" w:cs="LiSong Pro Light" w:hint="eastAsia"/>
          <w:b/>
          <w:bCs/>
          <w:kern w:val="24"/>
          <w:sz w:val="48"/>
          <w:szCs w:val="48"/>
          <w:lang w:val="zh-CN"/>
        </w:rPr>
        <w:t>背景</w:t>
      </w:r>
      <w:r w:rsidRPr="00D5638E">
        <w:rPr>
          <w:rFonts w:ascii="inherit" w:eastAsia="LiSong Pro Light" w:hAnsi="Times New Roman" w:cs="inherit"/>
          <w:b/>
          <w:bCs/>
          <w:kern w:val="24"/>
          <w:sz w:val="48"/>
          <w:szCs w:val="48"/>
        </w:rPr>
        <w:t>----</w:t>
      </w:r>
    </w:p>
    <w:p w14:paraId="15CC32E4" w14:textId="77777777" w:rsidR="00D5638E" w:rsidRPr="00D5638E" w:rsidRDefault="00D5638E" w:rsidP="00D5638E">
      <w:pPr>
        <w:autoSpaceDE w:val="0"/>
        <w:autoSpaceDN w:val="0"/>
        <w:adjustRightInd w:val="0"/>
        <w:spacing w:after="0" w:line="240" w:lineRule="auto"/>
        <w:rPr>
          <w:rFonts w:ascii="MingLiU" w:eastAsia="MingLiU" w:hAnsi="Times New Roman" w:cs="MingLiU"/>
          <w:b/>
          <w:bCs/>
          <w:kern w:val="24"/>
          <w:sz w:val="48"/>
          <w:szCs w:val="48"/>
        </w:rPr>
      </w:pPr>
      <w:r w:rsidRPr="00D5638E">
        <w:rPr>
          <w:rFonts w:ascii="inherit" w:eastAsia="LiSong Pro Light" w:hAnsi="Times New Roman" w:cs="LiSong Pro Light" w:hint="eastAsia"/>
          <w:b/>
          <w:bCs/>
          <w:kern w:val="24"/>
          <w:sz w:val="48"/>
          <w:szCs w:val="48"/>
          <w:lang w:val="zh-TW"/>
        </w:rPr>
        <w:t>瑪拿西獨立執政的年間，正是亞述最強盛的時期。亞述王以撒哈頓（</w:t>
      </w:r>
      <w:r w:rsidRPr="00D5638E">
        <w:rPr>
          <w:rFonts w:ascii="inherit" w:eastAsia="LiSong Pro Light" w:hAnsi="Times New Roman" w:cs="inherit"/>
          <w:b/>
          <w:bCs/>
          <w:kern w:val="24"/>
          <w:sz w:val="48"/>
          <w:szCs w:val="48"/>
          <w:lang w:eastAsia="zh-TW"/>
        </w:rPr>
        <w:t>Esarhaddon</w:t>
      </w:r>
      <w:r w:rsidRPr="00D5638E">
        <w:rPr>
          <w:rFonts w:ascii="inherit" w:eastAsia="LiSong Pro Light" w:hAnsi="Times New Roman" w:cs="LiSong Pro Light" w:hint="eastAsia"/>
          <w:b/>
          <w:bCs/>
          <w:kern w:val="24"/>
          <w:sz w:val="48"/>
          <w:szCs w:val="48"/>
          <w:lang w:val="zh-TW"/>
        </w:rPr>
        <w:t>，主前</w:t>
      </w:r>
      <w:r w:rsidRPr="00D5638E">
        <w:rPr>
          <w:rFonts w:ascii="inherit" w:eastAsia="LiSong Pro Light" w:hAnsi="Times New Roman" w:cs="inherit"/>
          <w:b/>
          <w:bCs/>
          <w:kern w:val="24"/>
          <w:sz w:val="48"/>
          <w:szCs w:val="48"/>
          <w:lang w:eastAsia="zh-TW"/>
        </w:rPr>
        <w:t>681-669</w:t>
      </w:r>
      <w:r w:rsidRPr="00D5638E">
        <w:rPr>
          <w:rFonts w:ascii="inherit" w:eastAsia="LiSong Pro Light" w:hAnsi="Times New Roman" w:cs="LiSong Pro Light" w:hint="eastAsia"/>
          <w:b/>
          <w:bCs/>
          <w:kern w:val="24"/>
          <w:sz w:val="48"/>
          <w:szCs w:val="48"/>
          <w:lang w:val="zh-TW"/>
        </w:rPr>
        <w:t>年在位）和亞斯那巴（</w:t>
      </w:r>
      <w:r w:rsidRPr="00D5638E">
        <w:rPr>
          <w:rFonts w:ascii="inherit" w:eastAsia="LiSong Pro Light" w:hAnsi="Times New Roman" w:cs="inherit"/>
          <w:b/>
          <w:bCs/>
          <w:kern w:val="24"/>
          <w:sz w:val="48"/>
          <w:szCs w:val="48"/>
          <w:lang w:eastAsia="zh-TW"/>
        </w:rPr>
        <w:t>Ashurbanipal</w:t>
      </w:r>
      <w:r w:rsidRPr="00D5638E">
        <w:rPr>
          <w:rFonts w:ascii="inherit" w:eastAsia="LiSong Pro Light" w:hAnsi="Times New Roman" w:cs="LiSong Pro Light" w:hint="eastAsia"/>
          <w:b/>
          <w:bCs/>
          <w:kern w:val="24"/>
          <w:sz w:val="48"/>
          <w:szCs w:val="48"/>
          <w:lang w:val="zh-TW"/>
        </w:rPr>
        <w:t>，主前</w:t>
      </w:r>
      <w:r w:rsidRPr="00D5638E">
        <w:rPr>
          <w:rFonts w:ascii="inherit" w:eastAsia="LiSong Pro Light" w:hAnsi="Times New Roman" w:cs="inherit"/>
          <w:b/>
          <w:bCs/>
          <w:kern w:val="24"/>
          <w:sz w:val="48"/>
          <w:szCs w:val="48"/>
          <w:lang w:eastAsia="zh-TW"/>
        </w:rPr>
        <w:t>668-627</w:t>
      </w:r>
      <w:r w:rsidRPr="00D5638E">
        <w:rPr>
          <w:rFonts w:ascii="inherit" w:eastAsia="LiSong Pro Light" w:hAnsi="Times New Roman" w:cs="LiSong Pro Light" w:hint="eastAsia"/>
          <w:b/>
          <w:bCs/>
          <w:kern w:val="24"/>
          <w:sz w:val="48"/>
          <w:szCs w:val="48"/>
          <w:lang w:val="zh-TW"/>
        </w:rPr>
        <w:t>年）的勢力遠達上埃及。在瑪拿西執政期間，猶大國淪為亞述的藩屬國。亞述的棱形石碑記載，猶大王瑪拿西是亞述王以撒哈頓的</w:t>
      </w:r>
      <w:r w:rsidRPr="00D5638E">
        <w:rPr>
          <w:rFonts w:ascii="inherit" w:eastAsia="LiSong Pro Light" w:hAnsi="Times New Roman" w:cs="inherit"/>
          <w:b/>
          <w:bCs/>
          <w:kern w:val="24"/>
          <w:sz w:val="48"/>
          <w:szCs w:val="48"/>
          <w:lang w:eastAsia="zh-TW"/>
        </w:rPr>
        <w:t>22</w:t>
      </w:r>
      <w:r w:rsidRPr="00D5638E">
        <w:rPr>
          <w:rFonts w:ascii="inherit" w:eastAsia="LiSong Pro Light" w:hAnsi="Times New Roman" w:cs="LiSong Pro Light" w:hint="eastAsia"/>
          <w:b/>
          <w:bCs/>
          <w:kern w:val="24"/>
          <w:sz w:val="48"/>
          <w:szCs w:val="48"/>
          <w:lang w:val="zh-TW"/>
        </w:rPr>
        <w:t>個忠實附庸之一，並追隨亞述王亞斯那巴對抗埃及法老「特哈加」。</w:t>
      </w:r>
    </w:p>
    <w:p w14:paraId="55C924B3" w14:textId="44FB6693"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Pr>
          <w:rFonts w:ascii="LiSong Pro Light" w:hAnsi="Times New Roman" w:cs="LiSong Pro Light"/>
          <w:b/>
          <w:bCs/>
          <w:kern w:val="24"/>
          <w:sz w:val="48"/>
          <w:szCs w:val="48"/>
          <w:lang w:val="zh-CN"/>
        </w:rPr>
        <w:t xml:space="preserve">  </w:t>
      </w:r>
      <w:r>
        <w:rPr>
          <w:rFonts w:ascii="LiSong Pro Light" w:hAnsi="Times New Roman" w:cs="LiSong Pro Light" w:hint="eastAsia"/>
          <w:b/>
          <w:bCs/>
          <w:kern w:val="24"/>
          <w:sz w:val="48"/>
          <w:szCs w:val="48"/>
          <w:lang w:val="zh-CN"/>
        </w:rPr>
        <w:t>二</w:t>
      </w:r>
      <w:r>
        <w:rPr>
          <w:rFonts w:ascii="LiSong Pro Light" w:hAnsi="Times New Roman" w:cs="LiSong Pro Light"/>
          <w:b/>
          <w:bCs/>
          <w:kern w:val="24"/>
          <w:sz w:val="48"/>
          <w:szCs w:val="48"/>
          <w:lang w:val="zh-CN"/>
        </w:rPr>
        <w:t xml:space="preserve">. </w:t>
      </w:r>
      <w:r w:rsidRPr="00D5638E">
        <w:rPr>
          <w:rFonts w:ascii="LiSong Pro Light" w:eastAsia="LiSong Pro Light" w:hAnsi="Times New Roman" w:cs="LiSong Pro Light" w:hint="eastAsia"/>
          <w:b/>
          <w:bCs/>
          <w:kern w:val="24"/>
          <w:sz w:val="48"/>
          <w:szCs w:val="48"/>
          <w:lang w:val="zh-CN"/>
        </w:rPr>
        <w:t>瑪拿西作王</w:t>
      </w:r>
      <w:r w:rsidRPr="00D5638E">
        <w:rPr>
          <w:rFonts w:ascii="LiSong Pro Light" w:eastAsia="LiSong Pro Light" w:hAnsi="Times New Roman" w:cs="LiSong Pro Light"/>
          <w:b/>
          <w:bCs/>
          <w:kern w:val="24"/>
          <w:sz w:val="48"/>
          <w:szCs w:val="48"/>
        </w:rPr>
        <w:t>----</w:t>
      </w:r>
    </w:p>
    <w:p w14:paraId="2091D8FF"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rPr>
      </w:pPr>
      <w:r w:rsidRPr="00D5638E">
        <w:rPr>
          <w:rFonts w:ascii="Calibri" w:eastAsia="LiSong Pro Light" w:hAnsi="Times New Roman" w:cs="LiSong Pro Light" w:hint="eastAsia"/>
          <w:b/>
          <w:bCs/>
          <w:kern w:val="24"/>
          <w:sz w:val="48"/>
          <w:szCs w:val="48"/>
          <w:lang w:val="zh-CN"/>
        </w:rPr>
        <w:t>作王年份</w:t>
      </w:r>
      <w:r w:rsidRPr="00D5638E">
        <w:rPr>
          <w:rFonts w:ascii="Calibri" w:eastAsia="LiSong Pro Light" w:hAnsi="Times New Roman" w:cs="LiSong Pro Light" w:hint="eastAsia"/>
          <w:b/>
          <w:bCs/>
          <w:kern w:val="24"/>
          <w:sz w:val="48"/>
          <w:szCs w:val="48"/>
        </w:rPr>
        <w:t>：</w:t>
      </w:r>
      <w:r w:rsidRPr="00D5638E">
        <w:rPr>
          <w:rFonts w:ascii="Calibri" w:eastAsia="LiSong Pro Light" w:hAnsi="Times New Roman" w:cs="Calibri"/>
          <w:b/>
          <w:bCs/>
          <w:kern w:val="24"/>
          <w:sz w:val="48"/>
          <w:szCs w:val="48"/>
        </w:rPr>
        <w:t>696-642</w:t>
      </w:r>
      <w:r w:rsidRPr="00D5638E">
        <w:rPr>
          <w:rFonts w:ascii="LiSong Pro Light" w:eastAsia="LiSong Pro Light" w:hAnsi="Times New Roman" w:cs="LiSong Pro Light"/>
          <w:b/>
          <w:bCs/>
          <w:kern w:val="24"/>
          <w:sz w:val="48"/>
          <w:szCs w:val="48"/>
        </w:rPr>
        <w:t xml:space="preserve"> </w:t>
      </w:r>
    </w:p>
    <w:p w14:paraId="163E6CAE"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D5638E">
        <w:rPr>
          <w:rFonts w:ascii="inherit" w:eastAsia="LiSong Pro Light" w:hAnsi="Times New Roman" w:cs="LiSong Pro Light" w:hint="eastAsia"/>
          <w:b/>
          <w:bCs/>
          <w:kern w:val="24"/>
          <w:sz w:val="48"/>
          <w:szCs w:val="48"/>
          <w:lang w:val="zh-TW"/>
        </w:rPr>
        <w:t>母親名叫協西巴</w:t>
      </w:r>
    </w:p>
    <w:p w14:paraId="73DC11F8"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rPr>
      </w:pPr>
      <w:r w:rsidRPr="00D5638E">
        <w:rPr>
          <w:rFonts w:ascii="inherit" w:eastAsia="LiSong Pro Light" w:hAnsi="Times New Roman" w:cs="LiSong Pro Light" w:hint="eastAsia"/>
          <w:b/>
          <w:bCs/>
          <w:kern w:val="24"/>
          <w:sz w:val="48"/>
          <w:szCs w:val="48"/>
          <w:lang w:val="zh-TW"/>
        </w:rPr>
        <w:t>得罪神的行為</w:t>
      </w:r>
      <w:r w:rsidRPr="00D5638E">
        <w:rPr>
          <w:rFonts w:ascii="inherit" w:eastAsia="LiSong Pro Light" w:hAnsi="Times New Roman" w:cs="LiSong Pro Light"/>
          <w:b/>
          <w:bCs/>
          <w:kern w:val="24"/>
          <w:sz w:val="48"/>
          <w:szCs w:val="48"/>
          <w:lang w:val="zh-TW"/>
        </w:rPr>
        <w:t xml:space="preserve"> </w:t>
      </w:r>
      <w:r w:rsidRPr="00D5638E">
        <w:rPr>
          <w:rFonts w:ascii="inherit" w:eastAsia="LiSong Pro Light" w:hAnsi="Times New Roman" w:cs="inherit"/>
          <w:b/>
          <w:bCs/>
          <w:kern w:val="24"/>
          <w:sz w:val="48"/>
          <w:szCs w:val="48"/>
        </w:rPr>
        <w:t>---</w:t>
      </w:r>
    </w:p>
    <w:p w14:paraId="5CAA513A"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D5638E">
        <w:rPr>
          <w:rFonts w:ascii="inherit" w:eastAsia="LiSong Pro Light" w:hAnsi="Times New Roman" w:cs="LiSong Pro Light" w:hint="eastAsia"/>
          <w:b/>
          <w:bCs/>
          <w:kern w:val="24"/>
          <w:sz w:val="48"/>
          <w:szCs w:val="48"/>
          <w:highlight w:val="yellow"/>
          <w:lang w:val="zh-TW"/>
        </w:rPr>
        <w:t>重新建築</w:t>
      </w:r>
      <w:r w:rsidRPr="00D5638E">
        <w:rPr>
          <w:rFonts w:ascii="inherit" w:eastAsia="LiSong Pro Light" w:hAnsi="Times New Roman" w:cs="LiSong Pro Light" w:hint="eastAsia"/>
          <w:b/>
          <w:bCs/>
          <w:kern w:val="24"/>
          <w:sz w:val="48"/>
          <w:szCs w:val="48"/>
          <w:lang w:val="zh-TW"/>
        </w:rPr>
        <w:t>他父希西家所毀壞的邱壇</w:t>
      </w:r>
    </w:p>
    <w:p w14:paraId="0CFAFAE9"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D5638E">
        <w:rPr>
          <w:rFonts w:ascii="inherit" w:eastAsia="LiSong Pro Light" w:hAnsi="Times New Roman" w:cs="LiSong Pro Light" w:hint="eastAsia"/>
          <w:b/>
          <w:bCs/>
          <w:kern w:val="24"/>
          <w:sz w:val="48"/>
          <w:szCs w:val="48"/>
          <w:lang w:val="zh-TW"/>
        </w:rPr>
        <w:lastRenderedPageBreak/>
        <w:t>又為巴力築壇，做亞舍拉像</w:t>
      </w:r>
    </w:p>
    <w:p w14:paraId="13787225"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D5638E">
        <w:rPr>
          <w:rFonts w:ascii="inherit" w:eastAsia="LiSong Pro Light" w:hAnsi="Times New Roman" w:cs="LiSong Pro Light" w:hint="eastAsia"/>
          <w:b/>
          <w:bCs/>
          <w:kern w:val="24"/>
          <w:sz w:val="48"/>
          <w:szCs w:val="48"/>
          <w:highlight w:val="yellow"/>
          <w:lang w:val="zh-TW"/>
        </w:rPr>
        <w:t>在耶和華殿宇中</w:t>
      </w:r>
      <w:r w:rsidRPr="00D5638E">
        <w:rPr>
          <w:rFonts w:ascii="inherit" w:eastAsia="LiSong Pro Light" w:hAnsi="Times New Roman" w:cs="LiSong Pro Light" w:hint="eastAsia"/>
          <w:b/>
          <w:bCs/>
          <w:kern w:val="24"/>
          <w:sz w:val="48"/>
          <w:szCs w:val="48"/>
          <w:lang w:val="zh-TW"/>
        </w:rPr>
        <w:t>築壇</w:t>
      </w:r>
    </w:p>
    <w:p w14:paraId="0EBFC372"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D5638E">
        <w:rPr>
          <w:rFonts w:ascii="inherit" w:eastAsia="LiSong Pro Light" w:hAnsi="Times New Roman" w:cs="LiSong Pro Light" w:hint="eastAsia"/>
          <w:b/>
          <w:bCs/>
          <w:kern w:val="24"/>
          <w:sz w:val="48"/>
          <w:szCs w:val="48"/>
          <w:lang w:val="zh-TW"/>
        </w:rPr>
        <w:t>在耶和華</w:t>
      </w:r>
      <w:r w:rsidRPr="00D5638E">
        <w:rPr>
          <w:rFonts w:ascii="inherit" w:eastAsia="LiSong Pro Light" w:hAnsi="Times New Roman" w:cs="LiSong Pro Light" w:hint="eastAsia"/>
          <w:b/>
          <w:bCs/>
          <w:kern w:val="24"/>
          <w:sz w:val="48"/>
          <w:szCs w:val="48"/>
          <w:highlight w:val="yellow"/>
          <w:lang w:val="zh-TW"/>
        </w:rPr>
        <w:t>殿的兩院</w:t>
      </w:r>
      <w:r w:rsidRPr="00D5638E">
        <w:rPr>
          <w:rFonts w:ascii="inherit" w:eastAsia="LiSong Pro Light" w:hAnsi="Times New Roman" w:cs="LiSong Pro Light" w:hint="eastAsia"/>
          <w:b/>
          <w:bCs/>
          <w:kern w:val="24"/>
          <w:sz w:val="48"/>
          <w:szCs w:val="48"/>
          <w:lang w:val="zh-TW"/>
        </w:rPr>
        <w:t>中為天上的萬象築壇</w:t>
      </w:r>
    </w:p>
    <w:p w14:paraId="6DB9A342"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D5638E">
        <w:rPr>
          <w:rFonts w:ascii="inherit" w:eastAsia="LiSong Pro Light" w:hAnsi="Times New Roman" w:cs="LiSong Pro Light" w:hint="eastAsia"/>
          <w:b/>
          <w:bCs/>
          <w:kern w:val="24"/>
          <w:sz w:val="48"/>
          <w:szCs w:val="48"/>
          <w:lang w:val="zh-TW"/>
        </w:rPr>
        <w:t>使他的兒子經火</w:t>
      </w:r>
    </w:p>
    <w:p w14:paraId="05B919AF"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D5638E">
        <w:rPr>
          <w:rFonts w:ascii="inherit" w:eastAsia="LiSong Pro Light" w:hAnsi="Times New Roman" w:cs="LiSong Pro Light" w:hint="eastAsia"/>
          <w:b/>
          <w:bCs/>
          <w:kern w:val="24"/>
          <w:sz w:val="48"/>
          <w:szCs w:val="48"/>
          <w:lang w:val="zh-TW"/>
        </w:rPr>
        <w:t>觀兆，用法術，立交鬼的和行巫術</w:t>
      </w:r>
    </w:p>
    <w:p w14:paraId="291B080C"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D5638E">
        <w:rPr>
          <w:rFonts w:ascii="inherit" w:eastAsia="LiSong Pro Light" w:hAnsi="Times New Roman" w:cs="LiSong Pro Light" w:hint="eastAsia"/>
          <w:b/>
          <w:bCs/>
          <w:kern w:val="24"/>
          <w:sz w:val="48"/>
          <w:szCs w:val="48"/>
          <w:highlight w:val="yellow"/>
          <w:lang w:val="zh-TW"/>
        </w:rPr>
        <w:t>在殿內</w:t>
      </w:r>
      <w:r w:rsidRPr="00D5638E">
        <w:rPr>
          <w:rFonts w:ascii="inherit" w:eastAsia="LiSong Pro Light" w:hAnsi="Times New Roman" w:cs="LiSong Pro Light" w:hint="eastAsia"/>
          <w:b/>
          <w:bCs/>
          <w:kern w:val="24"/>
          <w:sz w:val="48"/>
          <w:szCs w:val="48"/>
          <w:lang w:val="zh-TW"/>
        </w:rPr>
        <w:t>立雕刻的亞舍拉像</w:t>
      </w:r>
    </w:p>
    <w:p w14:paraId="0D10740D"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D5638E">
        <w:rPr>
          <w:rFonts w:ascii="inherit" w:eastAsia="LiSong Pro Light" w:hAnsi="Times New Roman" w:cs="LiSong Pro Light" w:hint="eastAsia"/>
          <w:b/>
          <w:bCs/>
          <w:kern w:val="24"/>
          <w:sz w:val="48"/>
          <w:szCs w:val="48"/>
          <w:lang w:val="zh-TW"/>
        </w:rPr>
        <w:t>引誘</w:t>
      </w:r>
      <w:r w:rsidRPr="00D5638E">
        <w:rPr>
          <w:rFonts w:ascii="Montserrat" w:eastAsia="LiSong Pro Light" w:hAnsi="Times New Roman" w:cs="LiSong Pro Light" w:hint="eastAsia"/>
          <w:b/>
          <w:bCs/>
          <w:kern w:val="24"/>
          <w:sz w:val="48"/>
          <w:szCs w:val="48"/>
          <w:lang w:val="zh-CN"/>
        </w:rPr>
        <w:t>百姓</w:t>
      </w:r>
      <w:r w:rsidRPr="00D5638E">
        <w:rPr>
          <w:rFonts w:ascii="inherit" w:eastAsia="LiSong Pro Light" w:hAnsi="Times New Roman" w:cs="LiSong Pro Light" w:hint="eastAsia"/>
          <w:b/>
          <w:bCs/>
          <w:kern w:val="24"/>
          <w:sz w:val="48"/>
          <w:szCs w:val="48"/>
          <w:lang w:val="zh-TW"/>
        </w:rPr>
        <w:t>行惡</w:t>
      </w:r>
    </w:p>
    <w:p w14:paraId="12A94F8F"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rPr>
      </w:pPr>
    </w:p>
    <w:p w14:paraId="045DD7E0" w14:textId="77777777" w:rsidR="00D5638E" w:rsidRPr="00D5638E" w:rsidRDefault="00D5638E" w:rsidP="00D5638E">
      <w:pPr>
        <w:pStyle w:val="ListParagraph"/>
        <w:numPr>
          <w:ilvl w:val="0"/>
          <w:numId w:val="2"/>
        </w:numPr>
        <w:autoSpaceDE w:val="0"/>
        <w:autoSpaceDN w:val="0"/>
        <w:adjustRightInd w:val="0"/>
        <w:spacing w:after="0" w:line="240" w:lineRule="auto"/>
        <w:rPr>
          <w:rFonts w:ascii="LiSong Pro Light" w:eastAsia="LiSong Pro Light" w:hAnsi="Times New Roman" w:cs="LiSong Pro Light"/>
          <w:b/>
          <w:bCs/>
          <w:kern w:val="24"/>
          <w:sz w:val="48"/>
          <w:szCs w:val="48"/>
        </w:rPr>
      </w:pPr>
      <w:r w:rsidRPr="00D5638E">
        <w:rPr>
          <w:rFonts w:ascii="LiSong Pro Light" w:eastAsia="LiSong Pro Light" w:hAnsi="Times New Roman" w:cs="LiSong Pro Light" w:hint="eastAsia"/>
          <w:b/>
          <w:bCs/>
          <w:kern w:val="24"/>
          <w:sz w:val="48"/>
          <w:szCs w:val="48"/>
          <w:lang w:val="zh-CN"/>
        </w:rPr>
        <w:t>神的警戒</w:t>
      </w:r>
    </w:p>
    <w:p w14:paraId="1F2F6553"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b/>
          <w:bCs/>
          <w:kern w:val="24"/>
          <w:sz w:val="48"/>
          <w:szCs w:val="48"/>
        </w:rPr>
        <w:t>1.</w:t>
      </w:r>
      <w:r w:rsidRPr="00D5638E">
        <w:rPr>
          <w:rFonts w:ascii="LiSong Pro Light" w:eastAsia="LiSong Pro Light" w:hAnsi="Times New Roman" w:cs="LiSong Pro Light" w:hint="eastAsia"/>
          <w:b/>
          <w:bCs/>
          <w:kern w:val="24"/>
          <w:sz w:val="48"/>
          <w:szCs w:val="48"/>
          <w:lang w:val="zh-CN"/>
        </w:rPr>
        <w:t>神的約</w:t>
      </w:r>
    </w:p>
    <w:p w14:paraId="784ED66C"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rPr>
      </w:pP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王下二十一</w:t>
      </w:r>
      <w:r w:rsidRPr="00D5638E">
        <w:rPr>
          <w:rFonts w:ascii="LiSong Pro Light" w:eastAsia="LiSong Pro Light" w:hAnsi="Times New Roman" w:cs="LiSong Pro Light"/>
          <w:b/>
          <w:bCs/>
          <w:kern w:val="24"/>
          <w:sz w:val="48"/>
          <w:szCs w:val="48"/>
          <w:lang w:eastAsia="zh-TW"/>
        </w:rPr>
        <w:t>7</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「耶和華曾對大衛和他兒子所羅門說：</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我在以色列眾支派中所選擇的耶路撒冷和這殿，必立我的名，直到永遠。」</w:t>
      </w:r>
    </w:p>
    <w:p w14:paraId="0384F30F"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rPr>
      </w:pP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王下二十一</w:t>
      </w:r>
      <w:r w:rsidRPr="00D5638E">
        <w:rPr>
          <w:rFonts w:ascii="LiSong Pro Light" w:eastAsia="LiSong Pro Light" w:hAnsi="Times New Roman" w:cs="LiSong Pro Light"/>
          <w:b/>
          <w:bCs/>
          <w:kern w:val="24"/>
          <w:sz w:val="48"/>
          <w:szCs w:val="48"/>
          <w:lang w:eastAsia="zh-TW"/>
        </w:rPr>
        <w:t>8</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「以色列人若謹守遵行我一切所吩咐他們的和我僕人摩西所吩咐他們的一切</w:t>
      </w:r>
      <w:r w:rsidRPr="00D5638E">
        <w:rPr>
          <w:rFonts w:ascii="LiSong Pro Light" w:eastAsia="LiSong Pro Light" w:hAnsi="Times New Roman" w:cs="LiSong Pro Light" w:hint="eastAsia"/>
          <w:b/>
          <w:bCs/>
          <w:kern w:val="24"/>
          <w:sz w:val="48"/>
          <w:szCs w:val="48"/>
          <w:lang w:val="zh-TW"/>
        </w:rPr>
        <w:lastRenderedPageBreak/>
        <w:t>律法，我就不再使他們挪移離開我所賜給他們列祖之地。</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w:t>
      </w:r>
    </w:p>
    <w:p w14:paraId="1E6D49D0"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rPr>
      </w:pPr>
      <w:r w:rsidRPr="00D5638E">
        <w:rPr>
          <w:rFonts w:ascii="LiSong Pro Light" w:eastAsia="LiSong Pro Light" w:hAnsi="Times New Roman" w:cs="LiSong Pro Light"/>
          <w:b/>
          <w:bCs/>
          <w:kern w:val="24"/>
          <w:sz w:val="48"/>
          <w:szCs w:val="48"/>
          <w:lang w:eastAsia="zh-TW"/>
        </w:rPr>
        <w:t>2.</w:t>
      </w:r>
      <w:r w:rsidRPr="00D5638E">
        <w:rPr>
          <w:rFonts w:ascii="LiSong Pro Light" w:eastAsia="LiSong Pro Light" w:hAnsi="Times New Roman" w:cs="LiSong Pro Light"/>
          <w:b/>
          <w:bCs/>
          <w:kern w:val="24"/>
          <w:sz w:val="48"/>
          <w:szCs w:val="48"/>
          <w:lang w:val="zh-CN"/>
        </w:rPr>
        <w:t xml:space="preserve"> </w:t>
      </w:r>
      <w:r w:rsidRPr="00D5638E">
        <w:rPr>
          <w:rFonts w:ascii="LiSong Pro Light" w:eastAsia="LiSong Pro Light" w:hAnsi="Times New Roman" w:cs="LiSong Pro Light" w:hint="eastAsia"/>
          <w:b/>
          <w:bCs/>
          <w:kern w:val="24"/>
          <w:sz w:val="48"/>
          <w:szCs w:val="48"/>
          <w:lang w:val="zh-CN"/>
        </w:rPr>
        <w:t>先知</w:t>
      </w:r>
    </w:p>
    <w:p w14:paraId="61B56F5A"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b/>
          <w:bCs/>
          <w:kern w:val="24"/>
          <w:sz w:val="48"/>
          <w:szCs w:val="48"/>
        </w:rPr>
        <w:t>[</w:t>
      </w:r>
      <w:r w:rsidRPr="00D5638E">
        <w:rPr>
          <w:rFonts w:ascii="LiSong Pro Light" w:eastAsia="LiSong Pro Light" w:hAnsi="Times New Roman" w:cs="LiSong Pro Light" w:hint="eastAsia"/>
          <w:b/>
          <w:bCs/>
          <w:kern w:val="24"/>
          <w:sz w:val="48"/>
          <w:szCs w:val="48"/>
          <w:lang w:val="zh-CN"/>
        </w:rPr>
        <w:t>代下</w:t>
      </w:r>
      <w:r w:rsidRPr="00D5638E">
        <w:rPr>
          <w:rFonts w:ascii="LiSong Pro Light" w:eastAsia="LiSong Pro Light" w:hAnsi="Times New Roman" w:cs="LiSong Pro Light"/>
          <w:b/>
          <w:bCs/>
          <w:kern w:val="24"/>
          <w:sz w:val="48"/>
          <w:szCs w:val="48"/>
        </w:rPr>
        <w:t>33:]</w:t>
      </w:r>
      <w:r w:rsidRPr="00D5638E">
        <w:rPr>
          <w:rFonts w:ascii="LiSong Pro Light" w:eastAsia="LiSong Pro Light" w:hAnsi="Times New Roman" w:cs="LiSong Pro Light"/>
          <w:b/>
          <w:bCs/>
          <w:kern w:val="24"/>
          <w:sz w:val="48"/>
          <w:szCs w:val="48"/>
          <w:lang w:eastAsia="zh-TW"/>
        </w:rPr>
        <w:t>18</w:t>
      </w:r>
      <w:r w:rsidRPr="00D5638E">
        <w:rPr>
          <w:rFonts w:ascii="LiSong Pro Light" w:eastAsia="LiSong Pro Light" w:hAnsi="Times New Roman" w:cs="LiSong Pro Light" w:hint="eastAsia"/>
          <w:b/>
          <w:bCs/>
          <w:kern w:val="24"/>
          <w:sz w:val="48"/>
          <w:szCs w:val="48"/>
          <w:lang w:val="zh-TW"/>
        </w:rPr>
        <w:t>瑪拿西其餘的事和禱告他神的話，並先見奉耶和華以色列神的名警戒他的言語，都寫在以色列諸王記上</w:t>
      </w:r>
    </w:p>
    <w:p w14:paraId="087DB1C8"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b/>
          <w:bCs/>
          <w:kern w:val="24"/>
          <w:sz w:val="48"/>
          <w:szCs w:val="48"/>
          <w:lang w:eastAsia="zh-TW"/>
        </w:rPr>
        <w:t xml:space="preserve">3. </w:t>
      </w:r>
      <w:r w:rsidRPr="00D5638E">
        <w:rPr>
          <w:rFonts w:ascii="LiSong Pro Light" w:eastAsia="LiSong Pro Light" w:hAnsi="Times New Roman" w:cs="LiSong Pro Light" w:hint="eastAsia"/>
          <w:b/>
          <w:bCs/>
          <w:kern w:val="24"/>
          <w:sz w:val="48"/>
          <w:szCs w:val="48"/>
          <w:lang w:val="zh-CN"/>
        </w:rPr>
        <w:t>管教</w:t>
      </w:r>
      <w:r w:rsidRPr="00D5638E">
        <w:rPr>
          <w:rFonts w:ascii="LiSong Pro Light" w:eastAsia="LiSong Pro Light" w:hAnsi="Times New Roman" w:cs="LiSong Pro Light"/>
          <w:b/>
          <w:bCs/>
          <w:kern w:val="24"/>
          <w:sz w:val="48"/>
          <w:szCs w:val="48"/>
        </w:rPr>
        <w:t>---</w:t>
      </w:r>
      <w:r w:rsidRPr="00D5638E">
        <w:rPr>
          <w:rFonts w:ascii="LiSong Pro Light" w:eastAsia="LiSong Pro Light" w:hAnsi="Times New Roman" w:cs="LiSong Pro Light" w:hint="eastAsia"/>
          <w:b/>
          <w:bCs/>
          <w:kern w:val="24"/>
          <w:sz w:val="48"/>
          <w:szCs w:val="48"/>
          <w:lang w:val="zh-CN"/>
        </w:rPr>
        <w:t>神的審判</w:t>
      </w:r>
    </w:p>
    <w:p w14:paraId="5919F037" w14:textId="77777777" w:rsidR="00D5638E" w:rsidRPr="00D5638E" w:rsidRDefault="00D5638E" w:rsidP="00D5638E">
      <w:pPr>
        <w:autoSpaceDE w:val="0"/>
        <w:autoSpaceDN w:val="0"/>
        <w:adjustRightInd w:val="0"/>
        <w:spacing w:after="0" w:line="240" w:lineRule="auto"/>
        <w:ind w:left="605" w:hanging="605"/>
        <w:rPr>
          <w:rFonts w:ascii="Montserrat" w:eastAsia="LiSong Pro Light" w:hAnsi="Times New Roman" w:cs="Montserrat"/>
          <w:kern w:val="24"/>
          <w:sz w:val="48"/>
          <w:szCs w:val="48"/>
          <w:lang w:val="zh-TW"/>
        </w:rPr>
      </w:pPr>
    </w:p>
    <w:p w14:paraId="53214E6A" w14:textId="77777777" w:rsidR="00D5638E" w:rsidRPr="00D5638E" w:rsidRDefault="00D5638E" w:rsidP="00D5638E">
      <w:pPr>
        <w:autoSpaceDE w:val="0"/>
        <w:autoSpaceDN w:val="0"/>
        <w:adjustRightInd w:val="0"/>
        <w:spacing w:after="0" w:line="240" w:lineRule="auto"/>
        <w:rPr>
          <w:rFonts w:ascii="Arial Unicode MS" w:eastAsia="LiSong Pro Light" w:hAnsi="Times New Roman" w:cs="Arial Unicode MS"/>
          <w:kern w:val="24"/>
          <w:sz w:val="48"/>
          <w:szCs w:val="48"/>
          <w:lang w:val="zh-CN"/>
        </w:rPr>
      </w:pPr>
    </w:p>
    <w:p w14:paraId="3FCA0995" w14:textId="77777777" w:rsidR="00D5638E" w:rsidRPr="00D5638E" w:rsidRDefault="00D5638E" w:rsidP="00D5638E">
      <w:pPr>
        <w:pStyle w:val="ListParagraph"/>
        <w:numPr>
          <w:ilvl w:val="0"/>
          <w:numId w:val="2"/>
        </w:numPr>
        <w:autoSpaceDE w:val="0"/>
        <w:autoSpaceDN w:val="0"/>
        <w:adjustRightInd w:val="0"/>
        <w:spacing w:after="0" w:line="240" w:lineRule="auto"/>
        <w:rPr>
          <w:rFonts w:ascii="LiSong Pro Light" w:eastAsia="LiSong Pro Light" w:hAnsi="Times New Roman" w:cs="LiSong Pro Light"/>
          <w:b/>
          <w:bCs/>
          <w:kern w:val="24"/>
          <w:sz w:val="48"/>
          <w:szCs w:val="48"/>
        </w:rPr>
      </w:pPr>
      <w:r w:rsidRPr="00D5638E">
        <w:rPr>
          <w:rFonts w:ascii="LiSong Pro Light" w:eastAsia="LiSong Pro Light" w:hAnsi="Times New Roman" w:cs="LiSong Pro Light" w:hint="eastAsia"/>
          <w:b/>
          <w:bCs/>
          <w:kern w:val="24"/>
          <w:sz w:val="48"/>
          <w:szCs w:val="48"/>
          <w:lang w:val="zh-TW"/>
        </w:rPr>
        <w:t>神審判</w:t>
      </w:r>
      <w:r w:rsidRPr="00D5638E">
        <w:rPr>
          <w:rFonts w:ascii="LiSong Pro Light" w:eastAsia="LiSong Pro Light" w:hAnsi="Times New Roman" w:cs="LiSong Pro Light" w:hint="eastAsia"/>
          <w:b/>
          <w:bCs/>
          <w:kern w:val="24"/>
          <w:sz w:val="48"/>
          <w:szCs w:val="48"/>
          <w:lang w:val="zh-CN"/>
        </w:rPr>
        <w:t>的</w:t>
      </w:r>
      <w:r w:rsidRPr="00D5638E">
        <w:rPr>
          <w:rFonts w:ascii="LiSong Pro Light" w:eastAsia="LiSong Pro Light" w:hAnsi="Times New Roman" w:cs="LiSong Pro Light" w:hint="eastAsia"/>
          <w:b/>
          <w:bCs/>
          <w:kern w:val="24"/>
          <w:sz w:val="48"/>
          <w:szCs w:val="48"/>
          <w:lang w:val="zh-TW"/>
        </w:rPr>
        <w:t>標準</w:t>
      </w:r>
      <w:r w:rsidRPr="00D5638E">
        <w:rPr>
          <w:rFonts w:ascii="LiSong Pro Light" w:eastAsia="LiSong Pro Light" w:hAnsi="Times New Roman" w:cs="LiSong Pro Light"/>
          <w:b/>
          <w:bCs/>
          <w:kern w:val="24"/>
          <w:sz w:val="48"/>
          <w:szCs w:val="48"/>
          <w:lang w:eastAsia="zh-TW"/>
        </w:rPr>
        <w:t>----</w:t>
      </w:r>
    </w:p>
    <w:p w14:paraId="44DE6123"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rPr>
      </w:pP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王下二十一</w:t>
      </w:r>
      <w:r w:rsidRPr="00D5638E">
        <w:rPr>
          <w:rFonts w:ascii="LiSong Pro Light" w:eastAsia="LiSong Pro Light" w:hAnsi="Times New Roman" w:cs="LiSong Pro Light"/>
          <w:b/>
          <w:bCs/>
          <w:kern w:val="24"/>
          <w:sz w:val="48"/>
          <w:szCs w:val="48"/>
          <w:lang w:eastAsia="zh-TW"/>
        </w:rPr>
        <w:t>11</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w:t>
      </w:r>
      <w:r w:rsidRPr="00D5638E">
        <w:rPr>
          <w:rFonts w:ascii="LiSong Pro Light" w:eastAsia="LiSong Pro Light" w:hAnsi="Times New Roman" w:cs="LiSong Pro Light"/>
          <w:b/>
          <w:bCs/>
          <w:kern w:val="24"/>
          <w:sz w:val="48"/>
          <w:szCs w:val="48"/>
          <w:lang w:val="zh-TW"/>
        </w:rPr>
        <w:t xml:space="preserve"> </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因猶大王瑪拿西行這些可憎的惡事比先前亞摩利人所行的更甚，使猶大人拜他的偶像，陷在罪裡；」</w:t>
      </w:r>
    </w:p>
    <w:p w14:paraId="2241448C"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eastAsia="zh-TW"/>
        </w:rPr>
      </w:pP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eastAsia="zh-TW"/>
        </w:rPr>
        <w:t>王下二十一</w:t>
      </w:r>
      <w:r w:rsidRPr="00D5638E">
        <w:rPr>
          <w:rFonts w:ascii="LiSong Pro Light" w:eastAsia="LiSong Pro Light" w:hAnsi="Times New Roman" w:cs="LiSong Pro Light"/>
          <w:b/>
          <w:bCs/>
          <w:kern w:val="24"/>
          <w:sz w:val="48"/>
          <w:szCs w:val="48"/>
          <w:lang w:eastAsia="zh-TW"/>
        </w:rPr>
        <w:t>12</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eastAsia="zh-TW"/>
        </w:rPr>
        <w:t>「所以耶和華</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eastAsia="zh-TW"/>
        </w:rPr>
        <w:t>以色列的神如此說：我必降禍與耶路撒冷和猶大，叫一切聽見的人無不耳鳴。」</w:t>
      </w:r>
    </w:p>
    <w:p w14:paraId="3CEF779E"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eastAsia="zh-TW"/>
        </w:rPr>
      </w:pPr>
      <w:r w:rsidRPr="00D5638E">
        <w:rPr>
          <w:rFonts w:ascii="LiSong Pro Light" w:eastAsia="LiSong Pro Light" w:hAnsi="Times New Roman" w:cs="LiSong Pro Light" w:hint="eastAsia"/>
          <w:b/>
          <w:bCs/>
          <w:kern w:val="24"/>
          <w:sz w:val="48"/>
          <w:szCs w:val="48"/>
          <w:lang w:eastAsia="zh-TW"/>
        </w:rPr>
        <w:lastRenderedPageBreak/>
        <w:t>【</w:t>
      </w:r>
      <w:r w:rsidRPr="00D5638E">
        <w:rPr>
          <w:rFonts w:ascii="LiSong Pro Light" w:eastAsia="LiSong Pro Light" w:hAnsi="Times New Roman" w:cs="LiSong Pro Light" w:hint="eastAsia"/>
          <w:b/>
          <w:bCs/>
          <w:kern w:val="24"/>
          <w:sz w:val="48"/>
          <w:szCs w:val="48"/>
          <w:lang w:val="zh-TW" w:eastAsia="zh-TW"/>
        </w:rPr>
        <w:t>王下二十一</w:t>
      </w:r>
      <w:r w:rsidRPr="00D5638E">
        <w:rPr>
          <w:rFonts w:ascii="LiSong Pro Light" w:eastAsia="LiSong Pro Light" w:hAnsi="Times New Roman" w:cs="LiSong Pro Light"/>
          <w:b/>
          <w:bCs/>
          <w:kern w:val="24"/>
          <w:sz w:val="48"/>
          <w:szCs w:val="48"/>
          <w:lang w:eastAsia="zh-TW"/>
        </w:rPr>
        <w:t>13</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eastAsia="zh-TW"/>
        </w:rPr>
        <w:t>「我必用量撒馬利亞的準繩和亞哈家的線鉈拉在耶路撒冷上，必擦淨耶路撒冷，如人擦盤，將盤倒扣。」</w:t>
      </w:r>
    </w:p>
    <w:p w14:paraId="49CCAA2F"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eastAsia="zh-TW"/>
        </w:rPr>
      </w:pP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eastAsia="zh-TW"/>
        </w:rPr>
        <w:t>王下二十一</w:t>
      </w:r>
      <w:r w:rsidRPr="00D5638E">
        <w:rPr>
          <w:rFonts w:ascii="LiSong Pro Light" w:eastAsia="LiSong Pro Light" w:hAnsi="Times New Roman" w:cs="LiSong Pro Light"/>
          <w:b/>
          <w:bCs/>
          <w:kern w:val="24"/>
          <w:sz w:val="48"/>
          <w:szCs w:val="48"/>
          <w:lang w:eastAsia="zh-TW"/>
        </w:rPr>
        <w:t>14</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eastAsia="zh-TW"/>
        </w:rPr>
        <w:t>「我必棄掉所餘剩的子民（原文是產業），把他們交在仇敵手中，使他們成為一切仇敵擄掠之物；」</w:t>
      </w:r>
    </w:p>
    <w:p w14:paraId="4BA9B958"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lang w:eastAsia="zh-TW"/>
        </w:rPr>
      </w:pPr>
    </w:p>
    <w:p w14:paraId="493850DE" w14:textId="77777777" w:rsidR="00D5638E" w:rsidRPr="00D5638E" w:rsidRDefault="00D5638E" w:rsidP="00D5638E">
      <w:pPr>
        <w:pStyle w:val="ListParagraph"/>
        <w:numPr>
          <w:ilvl w:val="0"/>
          <w:numId w:val="2"/>
        </w:numPr>
        <w:autoSpaceDE w:val="0"/>
        <w:autoSpaceDN w:val="0"/>
        <w:adjustRightInd w:val="0"/>
        <w:spacing w:after="0" w:line="240" w:lineRule="auto"/>
        <w:rPr>
          <w:rFonts w:ascii="LiSong Pro Light" w:eastAsia="LiSong Pro Light" w:hAnsi="Times New Roman" w:cs="LiSong Pro Light"/>
          <w:b/>
          <w:bCs/>
          <w:kern w:val="24"/>
          <w:sz w:val="48"/>
          <w:szCs w:val="48"/>
        </w:rPr>
      </w:pPr>
      <w:r w:rsidRPr="00D5638E">
        <w:rPr>
          <w:rFonts w:ascii="LiSong Pro Light" w:eastAsia="LiSong Pro Light" w:hAnsi="Times New Roman" w:cs="LiSong Pro Light" w:hint="eastAsia"/>
          <w:b/>
          <w:bCs/>
          <w:kern w:val="24"/>
          <w:sz w:val="48"/>
          <w:szCs w:val="48"/>
          <w:lang w:val="zh-CN"/>
        </w:rPr>
        <w:t>審判途徑</w:t>
      </w:r>
      <w:r w:rsidRPr="00D5638E">
        <w:rPr>
          <w:rFonts w:ascii="LiSong Pro Light" w:eastAsia="LiSong Pro Light" w:hAnsi="Times New Roman" w:cs="LiSong Pro Light"/>
          <w:b/>
          <w:bCs/>
          <w:kern w:val="24"/>
          <w:sz w:val="48"/>
          <w:szCs w:val="48"/>
        </w:rPr>
        <w:t xml:space="preserve"> ----</w:t>
      </w:r>
    </w:p>
    <w:p w14:paraId="10831DB5"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hint="eastAsia"/>
          <w:b/>
          <w:bCs/>
          <w:kern w:val="24"/>
          <w:sz w:val="48"/>
          <w:szCs w:val="48"/>
          <w:lang w:val="zh-TW"/>
        </w:rPr>
        <w:t>耶和華使亞述王的將帥來攻擊他們，用鐃鉤鉤住瑪拿西，用銅鏈鎖住他，帶到巴比倫去」</w:t>
      </w:r>
      <w:r w:rsidRPr="00D5638E">
        <w:rPr>
          <w:rFonts w:ascii="LiSong Pro Light" w:eastAsia="LiSong Pro Light" w:hAnsi="Times New Roman" w:cs="LiSong Pro Light"/>
          <w:b/>
          <w:bCs/>
          <w:kern w:val="24"/>
          <w:sz w:val="48"/>
          <w:szCs w:val="48"/>
          <w:lang w:val="zh-TW"/>
        </w:rPr>
        <w:t xml:space="preserve"> </w:t>
      </w:r>
      <w:r w:rsidRPr="00D5638E">
        <w:rPr>
          <w:rFonts w:ascii="LiSong Pro Light" w:eastAsia="LiSong Pro Light" w:hAnsi="Times New Roman" w:cs="LiSong Pro Light" w:hint="eastAsia"/>
          <w:b/>
          <w:bCs/>
          <w:kern w:val="24"/>
          <w:sz w:val="48"/>
          <w:szCs w:val="48"/>
          <w:lang w:val="zh-TW"/>
        </w:rPr>
        <w:t>（代下三十三</w:t>
      </w:r>
      <w:r w:rsidRPr="00D5638E">
        <w:rPr>
          <w:rFonts w:ascii="LiSong Pro Light" w:eastAsia="LiSong Pro Light" w:hAnsi="Times New Roman" w:cs="LiSong Pro Light"/>
          <w:b/>
          <w:bCs/>
          <w:kern w:val="24"/>
          <w:sz w:val="48"/>
          <w:szCs w:val="48"/>
          <w:lang w:eastAsia="zh-TW"/>
        </w:rPr>
        <w:t>10-11</w:t>
      </w:r>
      <w:r w:rsidRPr="00D5638E">
        <w:rPr>
          <w:rFonts w:ascii="LiSong Pro Light" w:eastAsia="LiSong Pro Light" w:hAnsi="Times New Roman" w:cs="LiSong Pro Light" w:hint="eastAsia"/>
          <w:b/>
          <w:bCs/>
          <w:kern w:val="24"/>
          <w:sz w:val="48"/>
          <w:szCs w:val="48"/>
          <w:lang w:val="zh-TW"/>
        </w:rPr>
        <w:t>）。</w:t>
      </w:r>
    </w:p>
    <w:p w14:paraId="1117600E"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rPr>
      </w:pPr>
    </w:p>
    <w:p w14:paraId="48CCAE82" w14:textId="77777777" w:rsidR="00D5638E" w:rsidRPr="00D5638E" w:rsidRDefault="00D5638E" w:rsidP="00D5638E">
      <w:pPr>
        <w:pStyle w:val="ListParagraph"/>
        <w:numPr>
          <w:ilvl w:val="0"/>
          <w:numId w:val="2"/>
        </w:num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hint="eastAsia"/>
          <w:b/>
          <w:bCs/>
          <w:kern w:val="24"/>
          <w:sz w:val="48"/>
          <w:szCs w:val="48"/>
          <w:lang w:val="zh-CN"/>
        </w:rPr>
        <w:t>審判的目的</w:t>
      </w:r>
      <w:r w:rsidRPr="00D5638E">
        <w:rPr>
          <w:rFonts w:ascii="LiSong Pro Light" w:eastAsia="LiSong Pro Light" w:hAnsi="Times New Roman" w:cs="LiSong Pro Light"/>
          <w:b/>
          <w:bCs/>
          <w:kern w:val="24"/>
          <w:sz w:val="48"/>
          <w:szCs w:val="48"/>
        </w:rPr>
        <w:t>---</w:t>
      </w:r>
      <w:r w:rsidRPr="00D5638E">
        <w:rPr>
          <w:rFonts w:ascii="LiSong Pro Light" w:eastAsia="LiSong Pro Light" w:hAnsi="Times New Roman" w:cs="LiSong Pro Light" w:hint="eastAsia"/>
          <w:b/>
          <w:bCs/>
          <w:kern w:val="24"/>
          <w:sz w:val="48"/>
          <w:szCs w:val="48"/>
          <w:lang w:val="zh-CN"/>
        </w:rPr>
        <w:t>使人悔改</w:t>
      </w:r>
    </w:p>
    <w:p w14:paraId="6F4F9E9F"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p>
    <w:p w14:paraId="5C851B18" w14:textId="52BBC8FB"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Pr>
          <w:rFonts w:asciiTheme="minorEastAsia" w:hAnsiTheme="minorEastAsia" w:cs="LiSong Pro Light" w:hint="eastAsia"/>
          <w:b/>
          <w:bCs/>
          <w:kern w:val="24"/>
          <w:sz w:val="48"/>
          <w:szCs w:val="48"/>
          <w:lang w:val="zh-TW"/>
        </w:rPr>
        <w:t>三．</w:t>
      </w:r>
      <w:r w:rsidRPr="00D5638E">
        <w:rPr>
          <w:rFonts w:ascii="LiSong Pro Light" w:eastAsia="LiSong Pro Light" w:hAnsi="Times New Roman" w:cs="LiSong Pro Light" w:hint="eastAsia"/>
          <w:b/>
          <w:bCs/>
          <w:kern w:val="24"/>
          <w:sz w:val="48"/>
          <w:szCs w:val="48"/>
          <w:lang w:val="zh-TW"/>
        </w:rPr>
        <w:t>瑪拿西的悔改</w:t>
      </w:r>
      <w:r w:rsidRPr="00D5638E">
        <w:rPr>
          <w:rFonts w:ascii="LiSong Pro Light" w:eastAsia="LiSong Pro Light" w:hAnsi="Times New Roman" w:cs="LiSong Pro Light"/>
          <w:b/>
          <w:bCs/>
          <w:kern w:val="24"/>
          <w:sz w:val="48"/>
          <w:szCs w:val="48"/>
          <w:lang w:eastAsia="zh-TW"/>
        </w:rPr>
        <w:t>----</w:t>
      </w:r>
    </w:p>
    <w:p w14:paraId="796D3FC2"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b/>
          <w:bCs/>
          <w:kern w:val="24"/>
          <w:sz w:val="48"/>
          <w:szCs w:val="48"/>
        </w:rPr>
        <w:t>1.</w:t>
      </w:r>
      <w:r w:rsidRPr="00D5638E">
        <w:rPr>
          <w:rFonts w:ascii="LiSong Pro Light" w:eastAsia="LiSong Pro Light" w:hAnsi="Times New Roman" w:cs="LiSong Pro Light" w:hint="eastAsia"/>
          <w:b/>
          <w:bCs/>
          <w:kern w:val="24"/>
          <w:sz w:val="48"/>
          <w:szCs w:val="48"/>
          <w:lang w:val="zh-CN"/>
        </w:rPr>
        <w:t>禱告</w:t>
      </w:r>
    </w:p>
    <w:p w14:paraId="6F33DFB9"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rPr>
      </w:pPr>
      <w:r w:rsidRPr="00D5638E">
        <w:rPr>
          <w:rFonts w:ascii="LiSong Pro Light" w:eastAsia="LiSong Pro Light" w:hAnsi="Times New Roman" w:cs="LiSong Pro Light" w:hint="eastAsia"/>
          <w:b/>
          <w:bCs/>
          <w:kern w:val="24"/>
          <w:sz w:val="48"/>
          <w:szCs w:val="48"/>
          <w:lang w:eastAsia="zh-TW"/>
        </w:rPr>
        <w:lastRenderedPageBreak/>
        <w:t>【</w:t>
      </w:r>
      <w:r w:rsidRPr="00D5638E">
        <w:rPr>
          <w:rFonts w:ascii="LiSong Pro Light" w:eastAsia="LiSong Pro Light" w:hAnsi="Times New Roman" w:cs="LiSong Pro Light" w:hint="eastAsia"/>
          <w:b/>
          <w:bCs/>
          <w:kern w:val="24"/>
          <w:sz w:val="48"/>
          <w:szCs w:val="48"/>
          <w:lang w:val="zh-TW"/>
        </w:rPr>
        <w:t>代下三十三</w:t>
      </w:r>
      <w:r w:rsidRPr="00D5638E">
        <w:rPr>
          <w:rFonts w:ascii="LiSong Pro Light" w:eastAsia="LiSong Pro Light" w:hAnsi="Times New Roman" w:cs="LiSong Pro Light"/>
          <w:b/>
          <w:bCs/>
          <w:kern w:val="24"/>
          <w:sz w:val="48"/>
          <w:szCs w:val="48"/>
          <w:lang w:eastAsia="zh-TW"/>
        </w:rPr>
        <w:t>12</w:t>
      </w:r>
      <w:r w:rsidRPr="00D5638E">
        <w:rPr>
          <w:rFonts w:ascii="LiSong Pro Light" w:eastAsia="LiSong Pro Light" w:hAnsi="Times New Roman" w:cs="LiSong Pro Light"/>
          <w:b/>
          <w:bCs/>
          <w:kern w:val="24"/>
          <w:sz w:val="48"/>
          <w:szCs w:val="48"/>
        </w:rPr>
        <w:t>-13</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「他在急難的時候，就懇求耶和華</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他的神，且在他列祖的神面前極其自卑。」</w:t>
      </w:r>
    </w:p>
    <w:p w14:paraId="341AABED"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rPr>
      </w:pPr>
      <w:r w:rsidRPr="00D5638E">
        <w:rPr>
          <w:rFonts w:ascii="LiSong Pro Light" w:eastAsia="LiSong Pro Light" w:hAnsi="Times New Roman" w:cs="LiSong Pro Light" w:hint="eastAsia"/>
          <w:b/>
          <w:bCs/>
          <w:kern w:val="24"/>
          <w:sz w:val="48"/>
          <w:szCs w:val="48"/>
          <w:lang w:val="zh-TW"/>
        </w:rPr>
        <w:t>「他祈禱耶和華，耶和華就允准他的祈求，垂聽他的禱告，使他歸回耶路撒冷，仍坐國位。瑪拿西這才知道惟獨耶和華是神。」</w:t>
      </w:r>
    </w:p>
    <w:p w14:paraId="7E427657"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rPr>
      </w:pPr>
      <w:r w:rsidRPr="00D5638E">
        <w:rPr>
          <w:rFonts w:ascii="LiSong Pro Light" w:eastAsia="LiSong Pro Light" w:hAnsi="Times New Roman" w:cs="LiSong Pro Light"/>
          <w:b/>
          <w:bCs/>
          <w:kern w:val="24"/>
          <w:sz w:val="48"/>
          <w:szCs w:val="48"/>
        </w:rPr>
        <w:t>2.</w:t>
      </w:r>
      <w:r w:rsidRPr="00D5638E">
        <w:rPr>
          <w:rFonts w:ascii="LiSong Pro Light" w:eastAsia="LiSong Pro Light" w:hAnsi="Times New Roman" w:cs="LiSong Pro Light" w:hint="eastAsia"/>
          <w:b/>
          <w:bCs/>
          <w:kern w:val="24"/>
          <w:sz w:val="48"/>
          <w:szCs w:val="48"/>
          <w:lang w:val="zh-CN"/>
        </w:rPr>
        <w:t>行動</w:t>
      </w:r>
    </w:p>
    <w:p w14:paraId="56C2E03D"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rPr>
      </w:pP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代下三十三</w:t>
      </w:r>
      <w:r w:rsidRPr="00D5638E">
        <w:rPr>
          <w:rFonts w:ascii="LiSong Pro Light" w:eastAsia="LiSong Pro Light" w:hAnsi="Times New Roman" w:cs="LiSong Pro Light"/>
          <w:b/>
          <w:bCs/>
          <w:kern w:val="24"/>
          <w:sz w:val="48"/>
          <w:szCs w:val="48"/>
          <w:lang w:eastAsia="zh-TW"/>
        </w:rPr>
        <w:t>14</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「此後，瑪拿西在大衛城外，從谷內基訓西邊直到魚門口，建築城牆，環繞俄斐勒，這牆築得甚高；又在猶大各堅固城內設立勇敢的軍長；」</w:t>
      </w:r>
    </w:p>
    <w:p w14:paraId="0D216F16"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eastAsia="zh-TW"/>
        </w:rPr>
      </w:pP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eastAsia="zh-TW"/>
        </w:rPr>
        <w:t>代下三十三</w:t>
      </w:r>
      <w:r w:rsidRPr="00D5638E">
        <w:rPr>
          <w:rFonts w:ascii="LiSong Pro Light" w:eastAsia="LiSong Pro Light" w:hAnsi="Times New Roman" w:cs="LiSong Pro Light"/>
          <w:b/>
          <w:bCs/>
          <w:kern w:val="24"/>
          <w:sz w:val="48"/>
          <w:szCs w:val="48"/>
          <w:lang w:eastAsia="zh-TW"/>
        </w:rPr>
        <w:t>15</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eastAsia="zh-TW"/>
        </w:rPr>
        <w:t>「並除掉外邦人的神像與耶和華殿中的偶像，又將他在耶和華殿的山上和耶路撒冷所築的各壇都拆毀拋在城外；」</w:t>
      </w:r>
    </w:p>
    <w:p w14:paraId="56AF5A2F"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eastAsia="zh-TW"/>
        </w:rPr>
      </w:pPr>
      <w:r w:rsidRPr="00D5638E">
        <w:rPr>
          <w:rFonts w:ascii="LiSong Pro Light" w:eastAsia="LiSong Pro Light" w:hAnsi="Times New Roman" w:cs="LiSong Pro Light" w:hint="eastAsia"/>
          <w:b/>
          <w:bCs/>
          <w:kern w:val="24"/>
          <w:sz w:val="48"/>
          <w:szCs w:val="48"/>
          <w:lang w:eastAsia="zh-TW"/>
        </w:rPr>
        <w:lastRenderedPageBreak/>
        <w:t>【</w:t>
      </w:r>
      <w:r w:rsidRPr="00D5638E">
        <w:rPr>
          <w:rFonts w:ascii="LiSong Pro Light" w:eastAsia="LiSong Pro Light" w:hAnsi="Times New Roman" w:cs="LiSong Pro Light" w:hint="eastAsia"/>
          <w:b/>
          <w:bCs/>
          <w:kern w:val="24"/>
          <w:sz w:val="48"/>
          <w:szCs w:val="48"/>
          <w:lang w:val="zh-TW" w:eastAsia="zh-TW"/>
        </w:rPr>
        <w:t>代下三十三</w:t>
      </w:r>
      <w:r w:rsidRPr="00D5638E">
        <w:rPr>
          <w:rFonts w:ascii="LiSong Pro Light" w:eastAsia="LiSong Pro Light" w:hAnsi="Times New Roman" w:cs="LiSong Pro Light"/>
          <w:b/>
          <w:bCs/>
          <w:kern w:val="24"/>
          <w:sz w:val="48"/>
          <w:szCs w:val="48"/>
          <w:lang w:eastAsia="zh-TW"/>
        </w:rPr>
        <w:t>16</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eastAsia="zh-TW"/>
        </w:rPr>
        <w:t>「重修耶和華的祭壇，在壇上獻平安祭、感謝祭，吩咐猶大人事奉耶和華</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eastAsia="zh-TW"/>
        </w:rPr>
        <w:t>以色列的神。」</w:t>
      </w:r>
    </w:p>
    <w:p w14:paraId="2023A9F3"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p>
    <w:p w14:paraId="133B7FD5" w14:textId="6CA2AD5D"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eastAsia="zh-TW"/>
        </w:rPr>
      </w:pPr>
      <w:r>
        <w:rPr>
          <w:rFonts w:asciiTheme="minorEastAsia" w:hAnsiTheme="minorEastAsia" w:cs="LiSong Pro Light" w:hint="eastAsia"/>
          <w:b/>
          <w:bCs/>
          <w:kern w:val="24"/>
          <w:sz w:val="48"/>
          <w:szCs w:val="48"/>
          <w:lang w:val="zh-TW" w:eastAsia="zh-TW"/>
        </w:rPr>
        <w:t>四．</w:t>
      </w:r>
      <w:r w:rsidRPr="00D5638E">
        <w:rPr>
          <w:rFonts w:ascii="LiSong Pro Light" w:eastAsia="LiSong Pro Light" w:hAnsi="Times New Roman" w:cs="LiSong Pro Light" w:hint="eastAsia"/>
          <w:b/>
          <w:bCs/>
          <w:kern w:val="24"/>
          <w:sz w:val="48"/>
          <w:szCs w:val="48"/>
          <w:lang w:val="zh-TW" w:eastAsia="zh-TW"/>
        </w:rPr>
        <w:t>神的權能與恩典：</w:t>
      </w:r>
    </w:p>
    <w:p w14:paraId="6CA3DCD4"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eastAsia="zh-TW"/>
        </w:rPr>
      </w:pPr>
      <w:r w:rsidRPr="00D5638E">
        <w:rPr>
          <w:rFonts w:ascii="LiSong Pro Light" w:eastAsia="LiSong Pro Light" w:hAnsi="Times New Roman" w:cs="LiSong Pro Light" w:hint="eastAsia"/>
          <w:b/>
          <w:bCs/>
          <w:kern w:val="24"/>
          <w:sz w:val="48"/>
          <w:szCs w:val="48"/>
          <w:lang w:val="zh-TW" w:eastAsia="zh-TW"/>
        </w:rPr>
        <w:t>神賜恩使瑪拿西有悔改之心，顯出神的主權</w:t>
      </w:r>
    </w:p>
    <w:p w14:paraId="655B91AC"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hint="eastAsia"/>
          <w:b/>
          <w:bCs/>
          <w:kern w:val="24"/>
          <w:sz w:val="48"/>
          <w:szCs w:val="48"/>
          <w:lang w:val="zh-TW" w:eastAsia="zh-TW"/>
        </w:rPr>
        <w:t>當瑪拿西痛改前非，神赦免饒恕瑪拿西，顯出神的赦罪之恩</w:t>
      </w:r>
    </w:p>
    <w:p w14:paraId="04F0599E" w14:textId="77777777" w:rsidR="00D5638E" w:rsidRPr="00D5638E" w:rsidRDefault="00D5638E" w:rsidP="00D5638E">
      <w:pPr>
        <w:autoSpaceDE w:val="0"/>
        <w:autoSpaceDN w:val="0"/>
        <w:adjustRightInd w:val="0"/>
        <w:spacing w:after="0" w:line="240" w:lineRule="auto"/>
        <w:rPr>
          <w:rFonts w:ascii="Microsoft YaHei" w:eastAsia="Microsoft YaHei" w:hAnsi="Times New Roman" w:cs="Microsoft YaHei"/>
          <w:b/>
          <w:bCs/>
          <w:kern w:val="24"/>
          <w:sz w:val="48"/>
          <w:szCs w:val="48"/>
          <w:lang w:eastAsia="zh-TW"/>
        </w:rPr>
      </w:pPr>
    </w:p>
    <w:p w14:paraId="13AAA59E"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hint="eastAsia"/>
          <w:b/>
          <w:bCs/>
          <w:kern w:val="24"/>
          <w:sz w:val="48"/>
          <w:szCs w:val="48"/>
          <w:lang w:val="zh-TW" w:eastAsia="zh-TW"/>
        </w:rPr>
        <w:t>約一</w:t>
      </w:r>
      <w:r w:rsidRPr="00D5638E">
        <w:rPr>
          <w:rFonts w:ascii="LiSong Pro Light" w:eastAsia="LiSong Pro Light" w:hAnsi="Times New Roman" w:cs="LiSong Pro Light"/>
          <w:b/>
          <w:bCs/>
          <w:kern w:val="24"/>
          <w:sz w:val="48"/>
          <w:szCs w:val="48"/>
          <w:lang w:eastAsia="zh-TW"/>
        </w:rPr>
        <w:t>1</w:t>
      </w:r>
      <w:r w:rsidRPr="00D5638E">
        <w:rPr>
          <w:rFonts w:ascii="LiSong Pro Light" w:eastAsia="LiSong Pro Light" w:hAnsi="Times New Roman" w:cs="LiSong Pro Light" w:hint="eastAsia"/>
          <w:b/>
          <w:bCs/>
          <w:kern w:val="24"/>
          <w:sz w:val="48"/>
          <w:szCs w:val="48"/>
          <w:lang w:val="zh-TW" w:eastAsia="zh-TW"/>
        </w:rPr>
        <w:t>：</w:t>
      </w:r>
      <w:r w:rsidRPr="00D5638E">
        <w:rPr>
          <w:rFonts w:ascii="LiSong Pro Light" w:eastAsia="LiSong Pro Light" w:hAnsi="Times New Roman" w:cs="LiSong Pro Light"/>
          <w:b/>
          <w:bCs/>
          <w:kern w:val="24"/>
          <w:sz w:val="48"/>
          <w:szCs w:val="48"/>
          <w:lang w:eastAsia="zh-TW"/>
        </w:rPr>
        <w:t>9</w:t>
      </w:r>
      <w:r w:rsidRPr="00D5638E">
        <w:rPr>
          <w:rFonts w:ascii="LiSong Pro Light" w:eastAsia="LiSong Pro Light" w:hAnsi="Times New Roman" w:cs="LiSong Pro Light" w:hint="eastAsia"/>
          <w:b/>
          <w:bCs/>
          <w:kern w:val="24"/>
          <w:sz w:val="48"/>
          <w:szCs w:val="48"/>
          <w:lang w:val="zh-TW" w:eastAsia="zh-TW"/>
        </w:rPr>
        <w:t>我們若認自己的罪，神是信實的，是公義的，必要赦免我們的罪，洗淨我們一切的不義。</w:t>
      </w:r>
    </w:p>
    <w:p w14:paraId="14A0601D"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lang w:val="zh-TW" w:eastAsia="zh-TW"/>
        </w:rPr>
      </w:pPr>
    </w:p>
    <w:p w14:paraId="6793F779" w14:textId="77777777" w:rsidR="00D5638E" w:rsidRPr="00D5638E" w:rsidRDefault="00D5638E" w:rsidP="00D5638E">
      <w:pPr>
        <w:autoSpaceDE w:val="0"/>
        <w:autoSpaceDN w:val="0"/>
        <w:adjustRightInd w:val="0"/>
        <w:spacing w:after="0" w:line="240" w:lineRule="auto"/>
        <w:rPr>
          <w:rFonts w:ascii="Arial" w:eastAsia="LiSong Pro Light" w:hAnsi="Times New Roman" w:cs="Arial"/>
          <w:kern w:val="24"/>
          <w:sz w:val="48"/>
          <w:szCs w:val="48"/>
          <w:lang w:eastAsia="zh-TW"/>
        </w:rPr>
      </w:pPr>
    </w:p>
    <w:p w14:paraId="3289CCFA"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lang w:eastAsia="zh-TW"/>
        </w:rPr>
      </w:pPr>
    </w:p>
    <w:p w14:paraId="6B895B80" w14:textId="74630E12"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rPr>
      </w:pPr>
      <w:r>
        <w:rPr>
          <w:rFonts w:asciiTheme="minorEastAsia" w:hAnsiTheme="minorEastAsia" w:cs="LiSong Pro Light" w:hint="eastAsia"/>
          <w:b/>
          <w:bCs/>
          <w:kern w:val="24"/>
          <w:sz w:val="48"/>
          <w:szCs w:val="48"/>
          <w:lang w:val="zh-TW"/>
        </w:rPr>
        <w:t>五．</w:t>
      </w:r>
      <w:r w:rsidRPr="00D5638E">
        <w:rPr>
          <w:rFonts w:ascii="LiSong Pro Light" w:eastAsia="LiSong Pro Light" w:hAnsi="Times New Roman" w:cs="LiSong Pro Light" w:hint="eastAsia"/>
          <w:b/>
          <w:bCs/>
          <w:kern w:val="24"/>
          <w:sz w:val="48"/>
          <w:szCs w:val="48"/>
          <w:lang w:val="zh-TW"/>
        </w:rPr>
        <w:t>亞們作王</w:t>
      </w:r>
      <w:r w:rsidRPr="00D5638E">
        <w:rPr>
          <w:rFonts w:ascii="LiSong Pro Light" w:eastAsia="LiSong Pro Light" w:hAnsi="Times New Roman" w:cs="LiSong Pro Light"/>
          <w:b/>
          <w:bCs/>
          <w:kern w:val="24"/>
          <w:sz w:val="48"/>
          <w:szCs w:val="48"/>
        </w:rPr>
        <w:t>-----</w:t>
      </w:r>
    </w:p>
    <w:p w14:paraId="0F881EAF"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hint="eastAsia"/>
          <w:b/>
          <w:bCs/>
          <w:kern w:val="24"/>
          <w:sz w:val="48"/>
          <w:szCs w:val="48"/>
          <w:lang w:val="zh-CN"/>
        </w:rPr>
        <w:lastRenderedPageBreak/>
        <w:t>父親最壞的王瑪拿西</w:t>
      </w:r>
      <w:r w:rsidRPr="00D5638E">
        <w:rPr>
          <w:rFonts w:ascii="LiSong Pro Light" w:eastAsia="LiSong Pro Light" w:hAnsi="Times New Roman" w:cs="LiSong Pro Light" w:hint="eastAsia"/>
          <w:b/>
          <w:bCs/>
          <w:kern w:val="24"/>
          <w:sz w:val="48"/>
          <w:szCs w:val="48"/>
        </w:rPr>
        <w:t>，</w:t>
      </w:r>
      <w:r w:rsidRPr="00D5638E">
        <w:rPr>
          <w:rFonts w:ascii="LiSong Pro Light" w:eastAsia="LiSong Pro Light" w:hAnsi="Times New Roman" w:cs="LiSong Pro Light" w:hint="eastAsia"/>
          <w:b/>
          <w:bCs/>
          <w:kern w:val="24"/>
          <w:sz w:val="48"/>
          <w:szCs w:val="48"/>
          <w:lang w:val="zh-TW"/>
        </w:rPr>
        <w:t>母親米舒利密，是約提巴人哈魯斯的女兒。</w:t>
      </w:r>
      <w:r w:rsidRPr="00D5638E">
        <w:rPr>
          <w:rFonts w:ascii="LiSong Pro Light" w:eastAsia="LiSong Pro Light" w:hAnsi="Times New Roman" w:cs="LiSong Pro Light" w:hint="eastAsia"/>
          <w:b/>
          <w:bCs/>
          <w:kern w:val="24"/>
          <w:sz w:val="48"/>
          <w:szCs w:val="48"/>
          <w:lang w:val="zh-CN"/>
        </w:rPr>
        <w:t>兒子是最好的王</w:t>
      </w:r>
      <w:r w:rsidRPr="00D5638E">
        <w:rPr>
          <w:rFonts w:ascii="LiSong Pro Light" w:eastAsia="LiSong Pro Light" w:hAnsi="Times New Roman" w:cs="LiSong Pro Light"/>
          <w:b/>
          <w:bCs/>
          <w:kern w:val="24"/>
          <w:sz w:val="48"/>
          <w:szCs w:val="48"/>
          <w:lang w:val="zh-CN"/>
        </w:rPr>
        <w:t xml:space="preserve"> </w:t>
      </w:r>
      <w:r w:rsidRPr="00D5638E">
        <w:rPr>
          <w:rFonts w:ascii="LiSong Pro Light" w:eastAsia="LiSong Pro Light" w:hAnsi="Times New Roman" w:cs="LiSong Pro Light" w:hint="eastAsia"/>
          <w:b/>
          <w:bCs/>
          <w:kern w:val="24"/>
          <w:sz w:val="48"/>
          <w:szCs w:val="48"/>
          <w:lang w:val="zh-CN"/>
        </w:rPr>
        <w:t>約西亞</w:t>
      </w:r>
    </w:p>
    <w:p w14:paraId="740DE9AD"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rPr>
      </w:pPr>
    </w:p>
    <w:p w14:paraId="54CA8456"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rPr>
      </w:pPr>
      <w:r w:rsidRPr="00D5638E">
        <w:rPr>
          <w:rFonts w:ascii="LiSong Pro Light" w:eastAsia="LiSong Pro Light" w:hAnsi="Times New Roman" w:cs="LiSong Pro Light" w:hint="eastAsia"/>
          <w:b/>
          <w:bCs/>
          <w:kern w:val="24"/>
          <w:sz w:val="48"/>
          <w:szCs w:val="48"/>
          <w:lang w:val="zh-CN"/>
        </w:rPr>
        <w:t>作王年份：</w:t>
      </w:r>
      <w:r w:rsidRPr="00D5638E">
        <w:rPr>
          <w:rFonts w:ascii="LiSong Pro Light" w:eastAsia="LiSong Pro Light" w:hAnsi="Times New Roman" w:cs="LiSong Pro Light"/>
          <w:b/>
          <w:bCs/>
          <w:kern w:val="24"/>
          <w:sz w:val="48"/>
          <w:szCs w:val="48"/>
        </w:rPr>
        <w:t>642-640</w:t>
      </w:r>
    </w:p>
    <w:p w14:paraId="7843C60F"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p>
    <w:p w14:paraId="5B122017"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hint="eastAsia"/>
          <w:b/>
          <w:bCs/>
          <w:kern w:val="24"/>
          <w:sz w:val="48"/>
          <w:szCs w:val="48"/>
          <w:lang w:val="zh-TW"/>
        </w:rPr>
        <w:t>行耶和華眼中看為惡的事</w:t>
      </w:r>
    </w:p>
    <w:p w14:paraId="6165E8E5"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hint="eastAsia"/>
          <w:b/>
          <w:bCs/>
          <w:kern w:val="24"/>
          <w:sz w:val="48"/>
          <w:szCs w:val="48"/>
          <w:lang w:val="zh-TW"/>
        </w:rPr>
        <w:t>行他父親一切所行的，敬奉他父親所敬奉的偶像</w:t>
      </w:r>
    </w:p>
    <w:p w14:paraId="1DA49187"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rPr>
      </w:pPr>
      <w:r w:rsidRPr="00D5638E">
        <w:rPr>
          <w:rFonts w:ascii="LiSong Pro Light" w:eastAsia="LiSong Pro Light" w:hAnsi="Times New Roman" w:cs="LiSong Pro Light" w:hint="eastAsia"/>
          <w:b/>
          <w:bCs/>
          <w:kern w:val="24"/>
          <w:sz w:val="48"/>
          <w:szCs w:val="48"/>
          <w:lang w:val="zh-CN"/>
        </w:rPr>
        <w:t>離棄耶和華</w:t>
      </w:r>
    </w:p>
    <w:p w14:paraId="4D6FB6F1"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rPr>
      </w:pPr>
      <w:r w:rsidRPr="00D5638E">
        <w:rPr>
          <w:rFonts w:ascii="LiSong Pro Light" w:eastAsia="LiSong Pro Light" w:hAnsi="Times New Roman" w:cs="LiSong Pro Light" w:hint="eastAsia"/>
          <w:b/>
          <w:bCs/>
          <w:kern w:val="24"/>
          <w:sz w:val="48"/>
          <w:szCs w:val="48"/>
          <w:lang w:val="zh-CN"/>
        </w:rPr>
        <w:t>不在耶和華面前像他父瑪拿西自卑</w:t>
      </w:r>
      <w:r w:rsidRPr="00D5638E">
        <w:rPr>
          <w:rFonts w:ascii="LiSong Pro Light" w:eastAsia="LiSong Pro Light" w:hAnsi="Times New Roman" w:cs="LiSong Pro Light" w:hint="eastAsia"/>
          <w:b/>
          <w:bCs/>
          <w:kern w:val="24"/>
          <w:sz w:val="48"/>
          <w:szCs w:val="48"/>
        </w:rPr>
        <w:t>”（</w:t>
      </w:r>
      <w:r w:rsidRPr="00D5638E">
        <w:rPr>
          <w:rFonts w:ascii="LiSong Pro Light" w:eastAsia="LiSong Pro Light" w:hAnsi="Times New Roman" w:cs="LiSong Pro Light" w:hint="eastAsia"/>
          <w:b/>
          <w:bCs/>
          <w:kern w:val="24"/>
          <w:sz w:val="48"/>
          <w:szCs w:val="48"/>
          <w:lang w:val="zh-CN"/>
        </w:rPr>
        <w:t>歷代誌三十三</w:t>
      </w:r>
      <w:r w:rsidRPr="00D5638E">
        <w:rPr>
          <w:rFonts w:ascii="LiSong Pro Light" w:eastAsia="LiSong Pro Light" w:hAnsi="Times New Roman" w:cs="LiSong Pro Light"/>
          <w:b/>
          <w:bCs/>
          <w:kern w:val="24"/>
          <w:sz w:val="48"/>
          <w:szCs w:val="48"/>
        </w:rPr>
        <w:t>23</w:t>
      </w:r>
      <w:r w:rsidRPr="00D5638E">
        <w:rPr>
          <w:rFonts w:ascii="LiSong Pro Light" w:eastAsia="LiSong Pro Light" w:hAnsi="Times New Roman" w:cs="LiSong Pro Light" w:hint="eastAsia"/>
          <w:b/>
          <w:bCs/>
          <w:kern w:val="24"/>
          <w:sz w:val="48"/>
          <w:szCs w:val="48"/>
        </w:rPr>
        <w:t>）</w:t>
      </w:r>
    </w:p>
    <w:p w14:paraId="51CA1FA7"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rPr>
      </w:pPr>
    </w:p>
    <w:p w14:paraId="522D3D48"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hint="eastAsia"/>
          <w:b/>
          <w:bCs/>
          <w:kern w:val="24"/>
          <w:sz w:val="48"/>
          <w:szCs w:val="48"/>
          <w:lang w:val="zh-TW"/>
        </w:rPr>
        <w:t>結局</w:t>
      </w:r>
      <w:r w:rsidRPr="00D5638E">
        <w:rPr>
          <w:rFonts w:ascii="LiSong Pro Light" w:eastAsia="LiSong Pro Light" w:hAnsi="Times New Roman" w:cs="LiSong Pro Light"/>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「亞們王的臣僕背叛他，在宮裡殺了他。」</w:t>
      </w:r>
    </w:p>
    <w:p w14:paraId="36D8700E" w14:textId="77777777" w:rsidR="00D5638E" w:rsidRDefault="00D5638E" w:rsidP="00D5638E">
      <w:pPr>
        <w:autoSpaceDE w:val="0"/>
        <w:autoSpaceDN w:val="0"/>
        <w:adjustRightInd w:val="0"/>
        <w:spacing w:after="0" w:line="240" w:lineRule="auto"/>
        <w:rPr>
          <w:rFonts w:ascii="LiSong Pro Light" w:hAnsi="Times New Roman" w:cs="LiSong Pro Light"/>
          <w:kern w:val="24"/>
          <w:sz w:val="48"/>
          <w:szCs w:val="48"/>
          <w:lang w:val="zh-TW"/>
        </w:rPr>
      </w:pPr>
    </w:p>
    <w:p w14:paraId="2C94D769" w14:textId="171FB7BC" w:rsidR="00D5638E" w:rsidRPr="00D5638E" w:rsidRDefault="00D5638E" w:rsidP="00D5638E">
      <w:pPr>
        <w:pStyle w:val="ListParagraph"/>
        <w:numPr>
          <w:ilvl w:val="0"/>
          <w:numId w:val="3"/>
        </w:numPr>
        <w:autoSpaceDE w:val="0"/>
        <w:autoSpaceDN w:val="0"/>
        <w:adjustRightInd w:val="0"/>
        <w:spacing w:after="0" w:line="240" w:lineRule="auto"/>
        <w:rPr>
          <w:rFonts w:ascii="LiSong Pro Light" w:eastAsia="LiSong Pro Light" w:hAnsi="Times New Roman" w:cs="LiSong Pro Light"/>
          <w:kern w:val="24"/>
          <w:sz w:val="48"/>
          <w:szCs w:val="48"/>
          <w:lang w:eastAsia="zh-TW"/>
        </w:rPr>
      </w:pPr>
      <w:r w:rsidRPr="00D5638E">
        <w:rPr>
          <w:rFonts w:ascii="LiSong Pro Light" w:eastAsia="LiSong Pro Light" w:hAnsi="Times New Roman" w:cs="LiSong Pro Light" w:hint="eastAsia"/>
          <w:kern w:val="24"/>
          <w:sz w:val="48"/>
          <w:szCs w:val="48"/>
          <w:lang w:val="zh-TW"/>
        </w:rPr>
        <w:lastRenderedPageBreak/>
        <w:t>觀察與分析</w:t>
      </w:r>
    </w:p>
    <w:p w14:paraId="6518B255"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val="zh-TW"/>
        </w:rPr>
      </w:pPr>
      <w:r w:rsidRPr="00D5638E">
        <w:rPr>
          <w:rFonts w:ascii="LiSong Pro Light" w:eastAsia="LiSong Pro Light" w:hAnsi="Times New Roman" w:cs="LiSong Pro Light" w:hint="eastAsia"/>
          <w:b/>
          <w:bCs/>
          <w:kern w:val="24"/>
          <w:sz w:val="48"/>
          <w:szCs w:val="48"/>
          <w:lang w:val="zh-TW"/>
        </w:rPr>
        <w:t>為什麽從諸位君王到百姓不斷地去拜各樣的偶像呢？為了消災避禍，風調雨順，諸事順利等等個人的好處，求問偶像求助偶像。拜偶像的人真正高舉、尊崇的就是他們自己。</w:t>
      </w:r>
    </w:p>
    <w:p w14:paraId="7F7E42E3"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hint="eastAsia"/>
          <w:b/>
          <w:bCs/>
          <w:kern w:val="24"/>
          <w:sz w:val="48"/>
          <w:szCs w:val="48"/>
          <w:lang w:val="zh-TW"/>
        </w:rPr>
        <w:t>敬拜神卻意味著將上帝當作上帝榮耀他、感謝他</w:t>
      </w:r>
      <w:r w:rsidRPr="00D5638E">
        <w:rPr>
          <w:rFonts w:ascii="LiSong Pro Light" w:eastAsia="LiSong Pro Light" w:hAnsi="Times New Roman" w:cs="LiSong Pro Light" w:hint="eastAsia"/>
          <w:b/>
          <w:bCs/>
          <w:kern w:val="24"/>
          <w:sz w:val="48"/>
          <w:szCs w:val="48"/>
          <w:lang w:val="zh-CN"/>
        </w:rPr>
        <w:t>；</w:t>
      </w:r>
      <w:r w:rsidRPr="00D5638E">
        <w:rPr>
          <w:rFonts w:ascii="LiSong Pro Light" w:eastAsia="LiSong Pro Light" w:hAnsi="Times New Roman" w:cs="LiSong Pro Light" w:hint="eastAsia"/>
          <w:b/>
          <w:bCs/>
          <w:kern w:val="24"/>
          <w:sz w:val="48"/>
          <w:szCs w:val="48"/>
          <w:lang w:val="zh-TW"/>
        </w:rPr>
        <w:t>委身，順服神，把生命的主權交給神。</w:t>
      </w:r>
    </w:p>
    <w:p w14:paraId="29D900C4"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hint="eastAsia"/>
          <w:b/>
          <w:bCs/>
          <w:kern w:val="24"/>
          <w:sz w:val="48"/>
          <w:szCs w:val="48"/>
          <w:lang w:val="zh-TW"/>
        </w:rPr>
        <w:t>“雖然知道上帝，卻不當作上帝榮耀他，也不感謝他。他們的思念變為虛妄，無知的心就昏暗了。自稱為聰明，反成了愚拙；將不能朽壞之上帝的榮耀變為偶像，仿佛必朽壞的人和飛禽、走獸、昆蟲的樣式。所以，上帝任憑他們逞著心裏的情欲行汙穢的事，以致彼此玷辱自己的身體。他們將上帝的真實變為虛謊，去敬</w:t>
      </w:r>
      <w:r w:rsidRPr="00D5638E">
        <w:rPr>
          <w:rFonts w:ascii="LiSong Pro Light" w:eastAsia="LiSong Pro Light" w:hAnsi="Times New Roman" w:cs="LiSong Pro Light" w:hint="eastAsia"/>
          <w:b/>
          <w:bCs/>
          <w:kern w:val="24"/>
          <w:sz w:val="48"/>
          <w:szCs w:val="48"/>
          <w:lang w:val="zh-TW"/>
        </w:rPr>
        <w:lastRenderedPageBreak/>
        <w:t>拜侍奉受造之物，不敬奉那造物的主。”</w:t>
      </w:r>
      <w:r w:rsidRPr="00D5638E">
        <w:rPr>
          <w:rFonts w:ascii="LiSong Pro Light" w:eastAsia="LiSong Pro Light" w:hAnsi="Times New Roman" w:cs="LiSong Pro Light"/>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羅</w:t>
      </w:r>
      <w:r w:rsidRPr="00D5638E">
        <w:rPr>
          <w:rFonts w:ascii="LiSong Pro Light" w:eastAsia="LiSong Pro Light" w:hAnsi="Times New Roman" w:cs="LiSong Pro Light"/>
          <w:b/>
          <w:bCs/>
          <w:kern w:val="24"/>
          <w:sz w:val="48"/>
          <w:szCs w:val="48"/>
          <w:lang w:eastAsia="zh-TW"/>
        </w:rPr>
        <w:t>1:21-25)</w:t>
      </w:r>
    </w:p>
    <w:p w14:paraId="04FF3440"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rPr>
      </w:pPr>
      <w:r w:rsidRPr="00D5638E">
        <w:rPr>
          <w:rFonts w:ascii="LiSong Pro Light" w:eastAsia="LiSong Pro Light" w:hAnsi="Times New Roman" w:cs="LiSong Pro Light" w:hint="eastAsia"/>
          <w:b/>
          <w:bCs/>
          <w:kern w:val="24"/>
          <w:sz w:val="48"/>
          <w:szCs w:val="48"/>
          <w:lang w:val="zh-TW"/>
        </w:rPr>
        <w:t>以別神代替耶和華的，他們的愁苦必加增</w:t>
      </w:r>
    </w:p>
    <w:p w14:paraId="4D8434F2"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rPr>
      </w:pPr>
    </w:p>
    <w:p w14:paraId="63EFFC82" w14:textId="77777777" w:rsidR="00D5638E" w:rsidRPr="00D5638E" w:rsidRDefault="00D5638E" w:rsidP="00D5638E">
      <w:pPr>
        <w:numPr>
          <w:ilvl w:val="0"/>
          <w:numId w:val="1"/>
        </w:numPr>
        <w:autoSpaceDE w:val="0"/>
        <w:autoSpaceDN w:val="0"/>
        <w:adjustRightInd w:val="0"/>
        <w:spacing w:after="0" w:line="240" w:lineRule="auto"/>
        <w:ind w:left="605" w:hanging="605"/>
        <w:rPr>
          <w:rFonts w:ascii="LiSong Pro Light" w:eastAsia="LiSong Pro Light" w:hAnsi="Times New Roman" w:cs="LiSong Pro Light"/>
          <w:kern w:val="24"/>
          <w:sz w:val="48"/>
          <w:szCs w:val="48"/>
          <w:lang w:eastAsia="zh-TW"/>
        </w:rPr>
      </w:pPr>
      <w:r w:rsidRPr="00D5638E">
        <w:rPr>
          <w:rFonts w:ascii="LiSong Pro Light" w:eastAsia="LiSong Pro Light" w:hAnsi="Times New Roman" w:cs="LiSong Pro Light" w:hint="eastAsia"/>
          <w:kern w:val="24"/>
          <w:sz w:val="48"/>
          <w:szCs w:val="48"/>
          <w:lang w:val="zh-TW"/>
        </w:rPr>
        <w:t>觀察與分析</w:t>
      </w:r>
    </w:p>
    <w:p w14:paraId="08B6E3D7"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rPr>
      </w:pPr>
      <w:r w:rsidRPr="00D5638E">
        <w:rPr>
          <w:rFonts w:ascii="LiSong Pro Light" w:eastAsia="LiSong Pro Light" w:hAnsi="Times New Roman" w:cs="LiSong Pro Light" w:hint="eastAsia"/>
          <w:b/>
          <w:bCs/>
          <w:kern w:val="24"/>
          <w:sz w:val="48"/>
          <w:szCs w:val="48"/>
          <w:lang w:val="zh-TW"/>
        </w:rPr>
        <w:t>猶大國經過希西家宗教改革後，卻急速下滑在滅亡之路上。瑪拿西倒行逆施重新敬拜偶像，把百姓帶到背離神抵擋神的罪上。他在位長達</w:t>
      </w:r>
      <w:r w:rsidRPr="00D5638E">
        <w:rPr>
          <w:rFonts w:ascii="LiSong Pro Light" w:eastAsia="LiSong Pro Light" w:hAnsi="Times New Roman" w:cs="LiSong Pro Light"/>
          <w:b/>
          <w:bCs/>
          <w:kern w:val="24"/>
          <w:sz w:val="48"/>
          <w:szCs w:val="48"/>
          <w:lang w:eastAsia="zh-TW"/>
        </w:rPr>
        <w:t>55</w:t>
      </w:r>
      <w:r w:rsidRPr="00D5638E">
        <w:rPr>
          <w:rFonts w:ascii="LiSong Pro Light" w:eastAsia="LiSong Pro Light" w:hAnsi="Times New Roman" w:cs="LiSong Pro Light" w:hint="eastAsia"/>
          <w:b/>
          <w:bCs/>
          <w:kern w:val="24"/>
          <w:sz w:val="48"/>
          <w:szCs w:val="48"/>
          <w:lang w:val="zh-TW"/>
        </w:rPr>
        <w:t>年。神是掌管立王廢王的至高者，為什麼會讓猶大王中最悖逆的一個王成為在位時間最長的呢</w:t>
      </w:r>
      <w:r w:rsidRPr="00D5638E">
        <w:rPr>
          <w:rFonts w:ascii="LiSong Pro Light" w:eastAsia="LiSong Pro Light" w:hAnsi="Times New Roman" w:cs="LiSong Pro Light" w:hint="eastAsia"/>
          <w:b/>
          <w:bCs/>
          <w:kern w:val="24"/>
          <w:sz w:val="48"/>
          <w:szCs w:val="48"/>
          <w:lang w:val="zh-CN"/>
        </w:rPr>
        <w:t>？</w:t>
      </w:r>
    </w:p>
    <w:p w14:paraId="6B4F760F"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rPr>
      </w:pPr>
    </w:p>
    <w:p w14:paraId="62711E2D" w14:textId="77777777" w:rsidR="00D5638E" w:rsidRPr="00D5638E" w:rsidRDefault="00D5638E" w:rsidP="00D5638E">
      <w:pPr>
        <w:numPr>
          <w:ilvl w:val="0"/>
          <w:numId w:val="1"/>
        </w:numPr>
        <w:autoSpaceDE w:val="0"/>
        <w:autoSpaceDN w:val="0"/>
        <w:adjustRightInd w:val="0"/>
        <w:spacing w:after="0" w:line="240" w:lineRule="auto"/>
        <w:ind w:left="605" w:hanging="605"/>
        <w:rPr>
          <w:rFonts w:ascii="LiSong Pro Light" w:eastAsia="LiSong Pro Light" w:hAnsi="Times New Roman" w:cs="LiSong Pro Light"/>
          <w:kern w:val="24"/>
          <w:sz w:val="48"/>
          <w:szCs w:val="48"/>
          <w:lang w:eastAsia="zh-TW"/>
        </w:rPr>
      </w:pPr>
      <w:r w:rsidRPr="00D5638E">
        <w:rPr>
          <w:rFonts w:ascii="LiSong Pro Light" w:eastAsia="LiSong Pro Light" w:hAnsi="Times New Roman" w:cs="LiSong Pro Light" w:hint="eastAsia"/>
          <w:kern w:val="24"/>
          <w:sz w:val="48"/>
          <w:szCs w:val="48"/>
          <w:lang w:val="zh-TW"/>
        </w:rPr>
        <w:t>觀察與分析</w:t>
      </w:r>
    </w:p>
    <w:p w14:paraId="289F8096"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hint="eastAsia"/>
          <w:b/>
          <w:bCs/>
          <w:kern w:val="24"/>
          <w:sz w:val="48"/>
          <w:szCs w:val="48"/>
          <w:lang w:val="zh-TW"/>
        </w:rPr>
        <w:t>瑪拿西雖然晚年悔改了，但是他犯罪的影響卻不是悔改能挽回的。</w:t>
      </w:r>
    </w:p>
    <w:p w14:paraId="0A14C4F9"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hint="eastAsia"/>
          <w:b/>
          <w:bCs/>
          <w:kern w:val="24"/>
          <w:sz w:val="48"/>
          <w:szCs w:val="48"/>
          <w:lang w:val="zh-TW"/>
        </w:rPr>
        <w:t>給國家給百姓帶來的影響</w:t>
      </w:r>
    </w:p>
    <w:p w14:paraId="59D54D10"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hint="eastAsia"/>
          <w:b/>
          <w:bCs/>
          <w:kern w:val="24"/>
          <w:sz w:val="48"/>
          <w:szCs w:val="48"/>
          <w:lang w:eastAsia="zh-TW"/>
        </w:rPr>
        <w:lastRenderedPageBreak/>
        <w:t>【</w:t>
      </w:r>
      <w:r w:rsidRPr="00D5638E">
        <w:rPr>
          <w:rFonts w:ascii="LiSong Pro Light" w:eastAsia="LiSong Pro Light" w:hAnsi="Times New Roman" w:cs="LiSong Pro Light" w:hint="eastAsia"/>
          <w:b/>
          <w:bCs/>
          <w:kern w:val="24"/>
          <w:sz w:val="48"/>
          <w:szCs w:val="48"/>
          <w:lang w:val="zh-TW"/>
        </w:rPr>
        <w:t>王下二十一</w:t>
      </w:r>
      <w:r w:rsidRPr="00D5638E">
        <w:rPr>
          <w:rFonts w:ascii="LiSong Pro Light" w:eastAsia="LiSong Pro Light" w:hAnsi="Times New Roman" w:cs="LiSong Pro Light"/>
          <w:b/>
          <w:bCs/>
          <w:kern w:val="24"/>
          <w:sz w:val="48"/>
          <w:szCs w:val="48"/>
          <w:lang w:eastAsia="zh-TW"/>
        </w:rPr>
        <w:t>9</w:t>
      </w:r>
      <w:r w:rsidRPr="00D5638E">
        <w:rPr>
          <w:rFonts w:ascii="LiSong Pro Light" w:eastAsia="LiSong Pro Light" w:hAnsi="Times New Roman" w:cs="LiSong Pro Light" w:hint="eastAsia"/>
          <w:b/>
          <w:bCs/>
          <w:kern w:val="24"/>
          <w:sz w:val="48"/>
          <w:szCs w:val="48"/>
          <w:lang w:eastAsia="zh-TW"/>
        </w:rPr>
        <w:t>】</w:t>
      </w:r>
      <w:r w:rsidRPr="00D5638E">
        <w:rPr>
          <w:rFonts w:ascii="LiSong Pro Light" w:eastAsia="LiSong Pro Light" w:hAnsi="Times New Roman" w:cs="LiSong Pro Light" w:hint="eastAsia"/>
          <w:b/>
          <w:bCs/>
          <w:kern w:val="24"/>
          <w:sz w:val="48"/>
          <w:szCs w:val="48"/>
          <w:lang w:val="zh-TW"/>
        </w:rPr>
        <w:t>「他們卻不聽從。瑪拿西引誘他們行惡，比耶和華在以色列人面前所滅的列國更甚。」</w:t>
      </w:r>
    </w:p>
    <w:p w14:paraId="66FA3906" w14:textId="1C062BF6" w:rsidR="00D5638E" w:rsidRDefault="00D5638E" w:rsidP="00D5638E">
      <w:pPr>
        <w:autoSpaceDE w:val="0"/>
        <w:autoSpaceDN w:val="0"/>
        <w:adjustRightInd w:val="0"/>
        <w:spacing w:after="0" w:line="240" w:lineRule="auto"/>
        <w:rPr>
          <w:rFonts w:ascii="LiSong Pro Light" w:hAnsi="Times New Roman" w:cs="LiSong Pro Light"/>
          <w:b/>
          <w:bCs/>
          <w:kern w:val="24"/>
          <w:sz w:val="48"/>
          <w:szCs w:val="48"/>
          <w:lang w:val="zh-TW"/>
        </w:rPr>
      </w:pPr>
      <w:r w:rsidRPr="00D5638E">
        <w:rPr>
          <w:rFonts w:ascii="LiSong Pro Light" w:eastAsia="LiSong Pro Light" w:hAnsi="Times New Roman" w:cs="LiSong Pro Light" w:hint="eastAsia"/>
          <w:b/>
          <w:bCs/>
          <w:kern w:val="24"/>
          <w:sz w:val="48"/>
          <w:szCs w:val="48"/>
          <w:lang w:val="zh-TW"/>
        </w:rPr>
        <w:t>“應當趁著有光，信從這光，使你們成為光明之子”（約十二</w:t>
      </w:r>
      <w:r w:rsidRPr="00D5638E">
        <w:rPr>
          <w:rFonts w:ascii="LiSong Pro Light" w:eastAsia="LiSong Pro Light" w:hAnsi="Times New Roman" w:cs="LiSong Pro Light"/>
          <w:b/>
          <w:bCs/>
          <w:kern w:val="24"/>
          <w:sz w:val="48"/>
          <w:szCs w:val="48"/>
          <w:lang w:eastAsia="zh-TW"/>
        </w:rPr>
        <w:t>36</w:t>
      </w:r>
      <w:r w:rsidRPr="00D5638E">
        <w:rPr>
          <w:rFonts w:ascii="LiSong Pro Light" w:eastAsia="LiSong Pro Light" w:hAnsi="Times New Roman" w:cs="LiSong Pro Light" w:hint="eastAsia"/>
          <w:b/>
          <w:bCs/>
          <w:kern w:val="24"/>
          <w:sz w:val="48"/>
          <w:szCs w:val="48"/>
          <w:lang w:val="zh-TW"/>
        </w:rPr>
        <w:t>）。</w:t>
      </w:r>
    </w:p>
    <w:p w14:paraId="33D144D3" w14:textId="7E4A1EED" w:rsidR="00D5638E" w:rsidRDefault="00D5638E" w:rsidP="00D5638E">
      <w:pPr>
        <w:autoSpaceDE w:val="0"/>
        <w:autoSpaceDN w:val="0"/>
        <w:adjustRightInd w:val="0"/>
        <w:spacing w:after="0" w:line="240" w:lineRule="auto"/>
        <w:rPr>
          <w:rFonts w:ascii="LiSong Pro Light" w:eastAsia="PMingLiU" w:hAnsi="Times New Roman" w:cs="LiSong Pro Light"/>
          <w:b/>
          <w:bCs/>
          <w:kern w:val="24"/>
          <w:sz w:val="48"/>
          <w:szCs w:val="48"/>
          <w:lang w:val="zh-TW" w:eastAsia="zh-TW"/>
        </w:rPr>
      </w:pPr>
    </w:p>
    <w:p w14:paraId="7C9166DA" w14:textId="77777777" w:rsidR="00D5638E" w:rsidRPr="00D5638E" w:rsidRDefault="00D5638E" w:rsidP="00D5638E">
      <w:pPr>
        <w:autoSpaceDE w:val="0"/>
        <w:autoSpaceDN w:val="0"/>
        <w:adjustRightInd w:val="0"/>
        <w:spacing w:after="0" w:line="240" w:lineRule="auto"/>
        <w:rPr>
          <w:rFonts w:ascii="LiSong Pro Light" w:eastAsia="PMingLiU" w:hAnsi="Times New Roman" w:cs="LiSong Pro Light" w:hint="eastAsia"/>
          <w:b/>
          <w:bCs/>
          <w:kern w:val="24"/>
          <w:sz w:val="48"/>
          <w:szCs w:val="48"/>
          <w:lang w:eastAsia="zh-TW"/>
        </w:rPr>
      </w:pPr>
    </w:p>
    <w:p w14:paraId="286A8FB2" w14:textId="77777777" w:rsidR="00D5638E" w:rsidRPr="00D5638E" w:rsidRDefault="00D5638E" w:rsidP="00D5638E">
      <w:pPr>
        <w:numPr>
          <w:ilvl w:val="0"/>
          <w:numId w:val="1"/>
        </w:numPr>
        <w:autoSpaceDE w:val="0"/>
        <w:autoSpaceDN w:val="0"/>
        <w:adjustRightInd w:val="0"/>
        <w:spacing w:after="0" w:line="240" w:lineRule="auto"/>
        <w:ind w:left="605" w:hanging="605"/>
        <w:rPr>
          <w:rFonts w:ascii="LiSong Pro Light" w:eastAsia="LiSong Pro Light" w:hAnsi="Times New Roman" w:cs="LiSong Pro Light"/>
          <w:kern w:val="24"/>
          <w:sz w:val="48"/>
          <w:szCs w:val="48"/>
        </w:rPr>
      </w:pPr>
      <w:r w:rsidRPr="00D5638E">
        <w:rPr>
          <w:rFonts w:ascii="LiSong Pro Light" w:eastAsia="LiSong Pro Light" w:hAnsi="Times New Roman" w:cs="LiSong Pro Light" w:hint="eastAsia"/>
          <w:kern w:val="24"/>
          <w:sz w:val="48"/>
          <w:szCs w:val="48"/>
        </w:rPr>
        <w:t>重</w:t>
      </w:r>
      <w:r w:rsidRPr="00D5638E">
        <w:rPr>
          <w:rFonts w:ascii="LiSong Pro Light" w:eastAsia="LiSong Pro Light" w:hAnsi="Times New Roman" w:cs="LiSong Pro Light"/>
          <w:kern w:val="24"/>
          <w:sz w:val="48"/>
          <w:szCs w:val="48"/>
        </w:rPr>
        <w:t xml:space="preserve"> </w:t>
      </w:r>
      <w:r w:rsidRPr="00D5638E">
        <w:rPr>
          <w:rFonts w:ascii="LiSong Pro Light" w:eastAsia="LiSong Pro Light" w:hAnsi="Times New Roman" w:cs="LiSong Pro Light" w:hint="eastAsia"/>
          <w:kern w:val="24"/>
          <w:sz w:val="48"/>
          <w:szCs w:val="48"/>
        </w:rPr>
        <w:t>點</w:t>
      </w:r>
      <w:r w:rsidRPr="00D5638E">
        <w:rPr>
          <w:rFonts w:ascii="LiSong Pro Light" w:eastAsia="LiSong Pro Light" w:hAnsi="Times New Roman" w:cs="LiSong Pro Light"/>
          <w:kern w:val="24"/>
          <w:sz w:val="48"/>
          <w:szCs w:val="48"/>
        </w:rPr>
        <w:t xml:space="preserve"> </w:t>
      </w:r>
      <w:r w:rsidRPr="00D5638E">
        <w:rPr>
          <w:rFonts w:ascii="LiSong Pro Light" w:eastAsia="LiSong Pro Light" w:hAnsi="Times New Roman" w:cs="LiSong Pro Light" w:hint="eastAsia"/>
          <w:kern w:val="24"/>
          <w:sz w:val="48"/>
          <w:szCs w:val="48"/>
        </w:rPr>
        <w:t>與</w:t>
      </w:r>
      <w:r w:rsidRPr="00D5638E">
        <w:rPr>
          <w:rFonts w:ascii="LiSong Pro Light" w:eastAsia="LiSong Pro Light" w:hAnsi="Times New Roman" w:cs="LiSong Pro Light"/>
          <w:kern w:val="24"/>
          <w:sz w:val="48"/>
          <w:szCs w:val="48"/>
        </w:rPr>
        <w:t xml:space="preserve"> </w:t>
      </w:r>
      <w:r w:rsidRPr="00D5638E">
        <w:rPr>
          <w:rFonts w:ascii="LiSong Pro Light" w:eastAsia="LiSong Pro Light" w:hAnsi="Times New Roman" w:cs="LiSong Pro Light" w:hint="eastAsia"/>
          <w:kern w:val="24"/>
          <w:sz w:val="48"/>
          <w:szCs w:val="48"/>
        </w:rPr>
        <w:t>應</w:t>
      </w:r>
      <w:r w:rsidRPr="00D5638E">
        <w:rPr>
          <w:rFonts w:ascii="LiSong Pro Light" w:eastAsia="LiSong Pro Light" w:hAnsi="Times New Roman" w:cs="LiSong Pro Light"/>
          <w:kern w:val="24"/>
          <w:sz w:val="48"/>
          <w:szCs w:val="48"/>
        </w:rPr>
        <w:t xml:space="preserve"> </w:t>
      </w:r>
      <w:r w:rsidRPr="00D5638E">
        <w:rPr>
          <w:rFonts w:ascii="LiSong Pro Light" w:eastAsia="LiSong Pro Light" w:hAnsi="Times New Roman" w:cs="LiSong Pro Light" w:hint="eastAsia"/>
          <w:kern w:val="24"/>
          <w:sz w:val="48"/>
          <w:szCs w:val="48"/>
        </w:rPr>
        <w:t>用</w:t>
      </w:r>
    </w:p>
    <w:p w14:paraId="1B176473"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rPr>
      </w:pPr>
    </w:p>
    <w:p w14:paraId="6B755FE0"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LiSong Pro Light" w:eastAsia="LiSong Pro Light" w:hAnsi="Times New Roman" w:cs="LiSong Pro Light" w:hint="eastAsia"/>
          <w:b/>
          <w:bCs/>
          <w:kern w:val="24"/>
          <w:sz w:val="48"/>
          <w:szCs w:val="48"/>
          <w:lang w:val="zh-TW"/>
        </w:rPr>
        <w:t>作為君王給國家和百姓帶來的影響是巨大的，在以下的經文裡進一步解釋瑪拿西作王與猶大亡國之間的關聯：</w:t>
      </w:r>
    </w:p>
    <w:p w14:paraId="10EBF4E3"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rPr>
      </w:pPr>
      <w:r w:rsidRPr="00D5638E">
        <w:rPr>
          <w:rFonts w:ascii="LiSong Pro Light" w:eastAsia="LiSong Pro Light" w:hAnsi="Times New Roman" w:cs="LiSong Pro Light" w:hint="eastAsia"/>
          <w:b/>
          <w:bCs/>
          <w:kern w:val="24"/>
          <w:sz w:val="48"/>
          <w:szCs w:val="48"/>
        </w:rPr>
        <w:t>“</w:t>
      </w:r>
      <w:r w:rsidRPr="00D5638E">
        <w:rPr>
          <w:rFonts w:ascii="LiSong Pro Light" w:eastAsia="LiSong Pro Light" w:hAnsi="Times New Roman" w:cs="LiSong Pro Light" w:hint="eastAsia"/>
          <w:b/>
          <w:bCs/>
          <w:kern w:val="24"/>
          <w:sz w:val="48"/>
          <w:szCs w:val="48"/>
          <w:lang w:val="zh-CN"/>
        </w:rPr>
        <w:t>耶和華使迦勒底軍</w:t>
      </w:r>
      <w:r w:rsidRPr="00D5638E">
        <w:rPr>
          <w:rFonts w:ascii="LiSong Pro Light" w:eastAsia="LiSong Pro Light" w:hAnsi="Times New Roman" w:cs="LiSong Pro Light" w:hint="eastAsia"/>
          <w:b/>
          <w:bCs/>
          <w:kern w:val="24"/>
          <w:sz w:val="48"/>
          <w:szCs w:val="48"/>
        </w:rPr>
        <w:t>，</w:t>
      </w:r>
      <w:r w:rsidRPr="00D5638E">
        <w:rPr>
          <w:rFonts w:ascii="LiSong Pro Light" w:eastAsia="LiSong Pro Light" w:hAnsi="Times New Roman" w:cs="LiSong Pro Light" w:hint="eastAsia"/>
          <w:b/>
          <w:bCs/>
          <w:kern w:val="24"/>
          <w:sz w:val="48"/>
          <w:szCs w:val="48"/>
          <w:lang w:val="zh-CN"/>
        </w:rPr>
        <w:t>亞蘭軍</w:t>
      </w:r>
      <w:r w:rsidRPr="00D5638E">
        <w:rPr>
          <w:rFonts w:ascii="LiSong Pro Light" w:eastAsia="LiSong Pro Light" w:hAnsi="Times New Roman" w:cs="LiSong Pro Light" w:hint="eastAsia"/>
          <w:b/>
          <w:bCs/>
          <w:kern w:val="24"/>
          <w:sz w:val="48"/>
          <w:szCs w:val="48"/>
        </w:rPr>
        <w:t>，</w:t>
      </w:r>
      <w:r w:rsidRPr="00D5638E">
        <w:rPr>
          <w:rFonts w:ascii="LiSong Pro Light" w:eastAsia="LiSong Pro Light" w:hAnsi="Times New Roman" w:cs="LiSong Pro Light" w:hint="eastAsia"/>
          <w:b/>
          <w:bCs/>
          <w:kern w:val="24"/>
          <w:sz w:val="48"/>
          <w:szCs w:val="48"/>
          <w:lang w:val="zh-CN"/>
        </w:rPr>
        <w:t>摩押軍</w:t>
      </w:r>
      <w:r w:rsidRPr="00D5638E">
        <w:rPr>
          <w:rFonts w:ascii="LiSong Pro Light" w:eastAsia="LiSong Pro Light" w:hAnsi="Times New Roman" w:cs="LiSong Pro Light" w:hint="eastAsia"/>
          <w:b/>
          <w:bCs/>
          <w:kern w:val="24"/>
          <w:sz w:val="48"/>
          <w:szCs w:val="48"/>
        </w:rPr>
        <w:t>，</w:t>
      </w:r>
      <w:r w:rsidRPr="00D5638E">
        <w:rPr>
          <w:rFonts w:ascii="LiSong Pro Light" w:eastAsia="LiSong Pro Light" w:hAnsi="Times New Roman" w:cs="LiSong Pro Light" w:hint="eastAsia"/>
          <w:b/>
          <w:bCs/>
          <w:kern w:val="24"/>
          <w:sz w:val="48"/>
          <w:szCs w:val="48"/>
          <w:lang w:val="zh-CN"/>
        </w:rPr>
        <w:t>和亞捫人的軍來攻擊約雅敬</w:t>
      </w:r>
      <w:r w:rsidRPr="00D5638E">
        <w:rPr>
          <w:rFonts w:ascii="LiSong Pro Light" w:eastAsia="LiSong Pro Light" w:hAnsi="Times New Roman" w:cs="LiSong Pro Light" w:hint="eastAsia"/>
          <w:b/>
          <w:bCs/>
          <w:kern w:val="24"/>
          <w:sz w:val="48"/>
          <w:szCs w:val="48"/>
        </w:rPr>
        <w:t>，</w:t>
      </w:r>
      <w:r w:rsidRPr="00D5638E">
        <w:rPr>
          <w:rFonts w:ascii="LiSong Pro Light" w:eastAsia="LiSong Pro Light" w:hAnsi="Times New Roman" w:cs="LiSong Pro Light" w:hint="eastAsia"/>
          <w:b/>
          <w:bCs/>
          <w:kern w:val="24"/>
          <w:sz w:val="48"/>
          <w:szCs w:val="48"/>
          <w:lang w:val="zh-CN"/>
        </w:rPr>
        <w:t>毀滅猶大</w:t>
      </w:r>
      <w:r w:rsidRPr="00D5638E">
        <w:rPr>
          <w:rFonts w:ascii="LiSong Pro Light" w:eastAsia="LiSong Pro Light" w:hAnsi="Times New Roman" w:cs="LiSong Pro Light" w:hint="eastAsia"/>
          <w:b/>
          <w:bCs/>
          <w:kern w:val="24"/>
          <w:sz w:val="48"/>
          <w:szCs w:val="48"/>
        </w:rPr>
        <w:t>，</w:t>
      </w:r>
      <w:r w:rsidRPr="00D5638E">
        <w:rPr>
          <w:rFonts w:ascii="LiSong Pro Light" w:eastAsia="LiSong Pro Light" w:hAnsi="Times New Roman" w:cs="LiSong Pro Light" w:hint="eastAsia"/>
          <w:b/>
          <w:bCs/>
          <w:kern w:val="24"/>
          <w:sz w:val="48"/>
          <w:szCs w:val="48"/>
          <w:lang w:val="zh-CN"/>
        </w:rPr>
        <w:t>正如耶和華借他僕人眾先知所說的。這禍臨到猶大人，誠然是耶和華所命的，要將他們從自己面前趕</w:t>
      </w:r>
      <w:r w:rsidRPr="00D5638E">
        <w:rPr>
          <w:rFonts w:ascii="LiSong Pro Light" w:eastAsia="LiSong Pro Light" w:hAnsi="Times New Roman" w:cs="LiSong Pro Light" w:hint="eastAsia"/>
          <w:b/>
          <w:bCs/>
          <w:kern w:val="24"/>
          <w:sz w:val="48"/>
          <w:szCs w:val="48"/>
          <w:lang w:val="zh-CN"/>
        </w:rPr>
        <w:lastRenderedPageBreak/>
        <w:t>出，</w:t>
      </w:r>
      <w:r w:rsidRPr="00D5638E">
        <w:rPr>
          <w:rFonts w:ascii="LiSong Pro Light" w:eastAsia="LiSong Pro Light" w:hAnsi="Times New Roman" w:cs="LiSong Pro Light" w:hint="eastAsia"/>
          <w:b/>
          <w:bCs/>
          <w:kern w:val="24"/>
          <w:sz w:val="48"/>
          <w:szCs w:val="48"/>
          <w:highlight w:val="yellow"/>
          <w:lang w:val="zh-CN"/>
        </w:rPr>
        <w:t>是因瑪拿西所犯的一切罪</w:t>
      </w:r>
      <w:r w:rsidRPr="00D5638E">
        <w:rPr>
          <w:rFonts w:ascii="LiSong Pro Light" w:eastAsia="LiSong Pro Light" w:hAnsi="Times New Roman" w:cs="LiSong Pro Light" w:hint="eastAsia"/>
          <w:b/>
          <w:bCs/>
          <w:kern w:val="24"/>
          <w:sz w:val="48"/>
          <w:szCs w:val="48"/>
          <w:lang w:val="zh-CN"/>
        </w:rPr>
        <w:t>。又因他流無辜人的血，充滿了耶路撒冷。耶和華決不肯赦免</w:t>
      </w:r>
      <w:r w:rsidRPr="00D5638E">
        <w:rPr>
          <w:rFonts w:ascii="LiSong Pro Light" w:eastAsia="LiSong Pro Light" w:hAnsi="Times New Roman" w:cs="LiSong Pro Light" w:hint="eastAsia"/>
          <w:b/>
          <w:bCs/>
          <w:kern w:val="24"/>
          <w:sz w:val="48"/>
          <w:szCs w:val="48"/>
        </w:rPr>
        <w:t>”</w:t>
      </w:r>
      <w:r w:rsidRPr="00D5638E">
        <w:rPr>
          <w:rFonts w:ascii="LiSong Pro Light" w:eastAsia="LiSong Pro Light" w:hAnsi="Times New Roman" w:cs="LiSong Pro Light" w:hint="eastAsia"/>
          <w:b/>
          <w:bCs/>
          <w:kern w:val="24"/>
          <w:sz w:val="48"/>
          <w:szCs w:val="48"/>
          <w:lang w:val="zh-CN"/>
        </w:rPr>
        <w:t>（王下二十四</w:t>
      </w:r>
      <w:r w:rsidRPr="00D5638E">
        <w:rPr>
          <w:rFonts w:ascii="LiSong Pro Light" w:eastAsia="LiSong Pro Light" w:hAnsi="Times New Roman" w:cs="LiSong Pro Light"/>
          <w:b/>
          <w:bCs/>
          <w:kern w:val="24"/>
          <w:sz w:val="48"/>
          <w:szCs w:val="48"/>
        </w:rPr>
        <w:t>2-4</w:t>
      </w:r>
      <w:r w:rsidRPr="00D5638E">
        <w:rPr>
          <w:rFonts w:ascii="LiSong Pro Light" w:eastAsia="LiSong Pro Light" w:hAnsi="Times New Roman" w:cs="LiSong Pro Light" w:hint="eastAsia"/>
          <w:b/>
          <w:bCs/>
          <w:kern w:val="24"/>
          <w:sz w:val="48"/>
          <w:szCs w:val="48"/>
          <w:lang w:val="zh-CN"/>
        </w:rPr>
        <w:t>）</w:t>
      </w:r>
    </w:p>
    <w:p w14:paraId="471E5A24"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rPr>
      </w:pPr>
      <w:r w:rsidRPr="00D5638E">
        <w:rPr>
          <w:rFonts w:ascii="LiSong Pro Light" w:eastAsia="LiSong Pro Light" w:hAnsi="Times New Roman" w:cs="LiSong Pro Light" w:hint="eastAsia"/>
          <w:b/>
          <w:bCs/>
          <w:kern w:val="24"/>
          <w:sz w:val="48"/>
          <w:szCs w:val="48"/>
        </w:rPr>
        <w:t>“</w:t>
      </w:r>
      <w:r w:rsidRPr="00D5638E">
        <w:rPr>
          <w:rFonts w:ascii="LiSong Pro Light" w:eastAsia="LiSong Pro Light" w:hAnsi="Times New Roman" w:cs="LiSong Pro Light" w:hint="eastAsia"/>
          <w:b/>
          <w:bCs/>
          <w:kern w:val="24"/>
          <w:sz w:val="48"/>
          <w:szCs w:val="48"/>
          <w:lang w:val="zh-CN"/>
        </w:rPr>
        <w:t>耶和華說，我命定四樣害他們，就是刀劍殺戮，狗類撕裂，空中的飛鳥，和地上的野獸吞吃毀滅。又必使他們在天下萬國中拋來拋去，</w:t>
      </w:r>
      <w:r w:rsidRPr="00D5638E">
        <w:rPr>
          <w:rFonts w:ascii="LiSong Pro Light" w:eastAsia="LiSong Pro Light" w:hAnsi="Times New Roman" w:cs="LiSong Pro Light" w:hint="eastAsia"/>
          <w:b/>
          <w:bCs/>
          <w:kern w:val="24"/>
          <w:sz w:val="48"/>
          <w:szCs w:val="48"/>
          <w:highlight w:val="yellow"/>
          <w:lang w:val="zh-CN"/>
        </w:rPr>
        <w:t>都因猶大王希西家的兒子瑪拿西在耶路撒冷所行的事</w:t>
      </w:r>
      <w:r w:rsidRPr="00D5638E">
        <w:rPr>
          <w:rFonts w:ascii="LiSong Pro Light" w:eastAsia="LiSong Pro Light" w:hAnsi="Times New Roman" w:cs="LiSong Pro Light" w:hint="eastAsia"/>
          <w:b/>
          <w:bCs/>
          <w:kern w:val="24"/>
          <w:sz w:val="48"/>
          <w:szCs w:val="48"/>
        </w:rPr>
        <w:t>”</w:t>
      </w:r>
      <w:r w:rsidRPr="00D5638E">
        <w:rPr>
          <w:rFonts w:ascii="LiSong Pro Light" w:eastAsia="LiSong Pro Light" w:hAnsi="Times New Roman" w:cs="LiSong Pro Light" w:hint="eastAsia"/>
          <w:b/>
          <w:bCs/>
          <w:kern w:val="24"/>
          <w:sz w:val="48"/>
          <w:szCs w:val="48"/>
          <w:lang w:val="zh-CN"/>
        </w:rPr>
        <w:t>（耶十五</w:t>
      </w:r>
      <w:r w:rsidRPr="00D5638E">
        <w:rPr>
          <w:rFonts w:ascii="LiSong Pro Light" w:eastAsia="LiSong Pro Light" w:hAnsi="Times New Roman" w:cs="LiSong Pro Light"/>
          <w:b/>
          <w:bCs/>
          <w:kern w:val="24"/>
          <w:sz w:val="48"/>
          <w:szCs w:val="48"/>
        </w:rPr>
        <w:t>3-4</w:t>
      </w:r>
      <w:r w:rsidRPr="00D5638E">
        <w:rPr>
          <w:rFonts w:ascii="LiSong Pro Light" w:eastAsia="LiSong Pro Light" w:hAnsi="Times New Roman" w:cs="LiSong Pro Light" w:hint="eastAsia"/>
          <w:b/>
          <w:bCs/>
          <w:kern w:val="24"/>
          <w:sz w:val="48"/>
          <w:szCs w:val="48"/>
          <w:lang w:val="zh-CN"/>
        </w:rPr>
        <w:t>）</w:t>
      </w:r>
    </w:p>
    <w:p w14:paraId="72750153" w14:textId="77777777" w:rsidR="00D5638E" w:rsidRPr="00D5638E" w:rsidRDefault="00D5638E" w:rsidP="00D5638E">
      <w:pPr>
        <w:autoSpaceDE w:val="0"/>
        <w:autoSpaceDN w:val="0"/>
        <w:adjustRightInd w:val="0"/>
        <w:spacing w:after="0" w:line="240" w:lineRule="auto"/>
        <w:rPr>
          <w:rFonts w:ascii="inherit" w:eastAsia="Microsoft YaHei" w:hAnsi="Times New Roman" w:cs="inherit"/>
          <w:b/>
          <w:bCs/>
          <w:kern w:val="24"/>
          <w:sz w:val="48"/>
          <w:szCs w:val="48"/>
        </w:rPr>
      </w:pPr>
    </w:p>
    <w:p w14:paraId="5E3143E1" w14:textId="77777777" w:rsidR="00FC6961" w:rsidRPr="00FC6961" w:rsidRDefault="00FC6961" w:rsidP="00FC6961">
      <w:pPr>
        <w:pStyle w:val="NormalWeb"/>
        <w:spacing w:before="200" w:beforeAutospacing="0" w:after="40" w:afterAutospacing="0" w:line="360" w:lineRule="auto"/>
        <w:rPr>
          <w:rFonts w:ascii="LiSong Pro Light" w:eastAsia="LiSong Pro Light" w:cs="LiSong Pro Light"/>
          <w:b/>
          <w:bCs/>
          <w:kern w:val="24"/>
          <w:sz w:val="48"/>
          <w:szCs w:val="48"/>
          <w:lang w:val="zh-CN"/>
        </w:rPr>
      </w:pPr>
      <w:r w:rsidRPr="00FC6961">
        <w:rPr>
          <w:rFonts w:ascii="LiSong Pro Light" w:eastAsia="LiSong Pro Light" w:cs="LiSong Pro Light" w:hint="eastAsia"/>
          <w:b/>
          <w:bCs/>
          <w:kern w:val="24"/>
          <w:sz w:val="48"/>
          <w:szCs w:val="48"/>
          <w:lang w:val="zh-CN"/>
        </w:rPr>
        <w:t>應用到我們每位基督徒對社會與他人的影響上，瑪拿西將成為我們的借鑒：</w:t>
      </w:r>
    </w:p>
    <w:p w14:paraId="2305F0F9" w14:textId="77777777" w:rsidR="00FC6961" w:rsidRPr="00FC6961" w:rsidRDefault="00FC6961" w:rsidP="00FC6961">
      <w:pPr>
        <w:pStyle w:val="NormalWeb"/>
        <w:spacing w:before="200" w:beforeAutospacing="0" w:after="40" w:afterAutospacing="0" w:line="360" w:lineRule="auto"/>
        <w:rPr>
          <w:rFonts w:ascii="LiSong Pro Light" w:eastAsia="LiSong Pro Light" w:cs="LiSong Pro Light"/>
          <w:b/>
          <w:bCs/>
          <w:kern w:val="24"/>
          <w:sz w:val="48"/>
          <w:szCs w:val="48"/>
          <w:lang w:val="zh-CN"/>
        </w:rPr>
      </w:pPr>
      <w:r w:rsidRPr="00FC6961">
        <w:rPr>
          <w:rFonts w:ascii="LiSong Pro Light" w:eastAsia="LiSong Pro Light" w:cs="LiSong Pro Light"/>
          <w:b/>
          <w:bCs/>
          <w:kern w:val="24"/>
          <w:sz w:val="48"/>
          <w:szCs w:val="48"/>
          <w:lang w:val="zh-CN"/>
        </w:rPr>
        <w:t>1.</w:t>
      </w:r>
      <w:r w:rsidRPr="00FC6961">
        <w:rPr>
          <w:rFonts w:ascii="LiSong Pro Light" w:eastAsia="LiSong Pro Light" w:cs="LiSong Pro Light" w:hint="eastAsia"/>
          <w:b/>
          <w:bCs/>
          <w:kern w:val="24"/>
          <w:sz w:val="48"/>
          <w:szCs w:val="48"/>
          <w:lang w:val="zh-CN"/>
        </w:rPr>
        <w:t>如何正確積極地使用神賜給我們獨特的社會角色使世人蒙福</w:t>
      </w:r>
    </w:p>
    <w:p w14:paraId="35FA38F4" w14:textId="77777777" w:rsidR="00FC6961" w:rsidRPr="00FC6961" w:rsidRDefault="00FC6961" w:rsidP="00FC6961">
      <w:pPr>
        <w:pStyle w:val="NormalWeb"/>
        <w:spacing w:before="200" w:beforeAutospacing="0" w:after="40" w:afterAutospacing="0" w:line="360" w:lineRule="auto"/>
        <w:rPr>
          <w:rFonts w:ascii="LiSong Pro Light" w:eastAsia="LiSong Pro Light" w:cs="LiSong Pro Light"/>
          <w:b/>
          <w:bCs/>
          <w:kern w:val="24"/>
          <w:sz w:val="48"/>
          <w:szCs w:val="48"/>
          <w:lang w:val="zh-CN"/>
        </w:rPr>
      </w:pPr>
      <w:r w:rsidRPr="00FC6961">
        <w:rPr>
          <w:rFonts w:ascii="LiSong Pro Light" w:eastAsia="LiSong Pro Light" w:cs="LiSong Pro Light"/>
          <w:b/>
          <w:bCs/>
          <w:kern w:val="24"/>
          <w:sz w:val="48"/>
          <w:szCs w:val="48"/>
          <w:lang w:val="zh-CN"/>
        </w:rPr>
        <w:lastRenderedPageBreak/>
        <w:t>2.</w:t>
      </w:r>
      <w:r w:rsidRPr="00FC6961">
        <w:rPr>
          <w:rFonts w:ascii="LiSong Pro Light" w:eastAsia="LiSong Pro Light" w:cs="LiSong Pro Light" w:hint="eastAsia"/>
          <w:b/>
          <w:bCs/>
          <w:kern w:val="24"/>
          <w:sz w:val="48"/>
          <w:szCs w:val="48"/>
          <w:lang w:val="zh-CN"/>
        </w:rPr>
        <w:t>如何為了神的心意把人帶進祂的恩典裡</w:t>
      </w:r>
    </w:p>
    <w:p w14:paraId="5B67C0D4" w14:textId="77777777" w:rsidR="00FC6961" w:rsidRPr="00FC6961" w:rsidRDefault="00FC6961" w:rsidP="00FC6961">
      <w:pPr>
        <w:pStyle w:val="NormalWeb"/>
        <w:spacing w:before="200" w:beforeAutospacing="0" w:after="40" w:afterAutospacing="0" w:line="360" w:lineRule="auto"/>
        <w:rPr>
          <w:rFonts w:ascii="LiSong Pro Light" w:eastAsia="LiSong Pro Light" w:cs="LiSong Pro Light"/>
          <w:b/>
          <w:bCs/>
          <w:kern w:val="24"/>
          <w:sz w:val="48"/>
          <w:szCs w:val="48"/>
          <w:lang w:val="zh-CN"/>
        </w:rPr>
      </w:pPr>
      <w:r w:rsidRPr="00FC6961">
        <w:rPr>
          <w:rFonts w:ascii="LiSong Pro Light" w:eastAsia="LiSong Pro Light" w:cs="LiSong Pro Light"/>
          <w:b/>
          <w:bCs/>
          <w:kern w:val="24"/>
          <w:sz w:val="48"/>
          <w:szCs w:val="48"/>
          <w:lang w:val="zh-CN"/>
        </w:rPr>
        <w:t>3.</w:t>
      </w:r>
      <w:r w:rsidRPr="00FC6961">
        <w:rPr>
          <w:rFonts w:ascii="LiSong Pro Light" w:eastAsia="LiSong Pro Light" w:cs="LiSong Pro Light" w:hint="eastAsia"/>
          <w:b/>
          <w:bCs/>
          <w:kern w:val="24"/>
          <w:sz w:val="48"/>
          <w:szCs w:val="48"/>
          <w:lang w:val="zh-CN"/>
        </w:rPr>
        <w:t>如何避免使人誤解神的真實客觀公義與審判</w:t>
      </w:r>
    </w:p>
    <w:p w14:paraId="365D7D34" w14:textId="77777777" w:rsidR="00FC6961" w:rsidRPr="00FC6961" w:rsidRDefault="00FC6961" w:rsidP="00FC6961">
      <w:pPr>
        <w:pStyle w:val="NormalWeb"/>
        <w:spacing w:before="200" w:beforeAutospacing="0" w:after="40" w:afterAutospacing="0" w:line="360" w:lineRule="auto"/>
        <w:rPr>
          <w:rFonts w:ascii="LiSong Pro Light" w:eastAsia="LiSong Pro Light" w:cs="LiSong Pro Light"/>
          <w:b/>
          <w:bCs/>
          <w:kern w:val="24"/>
          <w:sz w:val="48"/>
          <w:szCs w:val="48"/>
          <w:lang w:val="zh-CN"/>
        </w:rPr>
      </w:pPr>
      <w:r w:rsidRPr="00FC6961">
        <w:rPr>
          <w:rFonts w:ascii="LiSong Pro Light" w:eastAsia="LiSong Pro Light" w:cs="LiSong Pro Light"/>
          <w:b/>
          <w:bCs/>
          <w:kern w:val="24"/>
          <w:sz w:val="48"/>
          <w:szCs w:val="48"/>
          <w:lang w:val="zh-CN"/>
        </w:rPr>
        <w:t xml:space="preserve">4. </w:t>
      </w:r>
      <w:r w:rsidRPr="00FC6961">
        <w:rPr>
          <w:rFonts w:ascii="LiSong Pro Light" w:eastAsia="LiSong Pro Light" w:cs="LiSong Pro Light" w:hint="eastAsia"/>
          <w:b/>
          <w:bCs/>
          <w:kern w:val="24"/>
          <w:sz w:val="48"/>
          <w:szCs w:val="48"/>
          <w:lang w:val="zh-CN"/>
        </w:rPr>
        <w:t>如何與世界分別卻又進入世界做世界的光與鹽</w:t>
      </w:r>
    </w:p>
    <w:p w14:paraId="0DC0BCB9" w14:textId="77777777" w:rsidR="00D5638E" w:rsidRPr="00D5638E" w:rsidRDefault="00D5638E" w:rsidP="00D5638E">
      <w:pPr>
        <w:autoSpaceDE w:val="0"/>
        <w:autoSpaceDN w:val="0"/>
        <w:adjustRightInd w:val="0"/>
        <w:spacing w:after="0" w:line="240" w:lineRule="auto"/>
        <w:rPr>
          <w:rFonts w:ascii="inherit" w:eastAsia="LiSong Pro Light" w:hAnsi="Times New Roman" w:cs="inherit"/>
          <w:b/>
          <w:bCs/>
          <w:kern w:val="24"/>
          <w:sz w:val="48"/>
          <w:szCs w:val="48"/>
        </w:rPr>
      </w:pPr>
    </w:p>
    <w:p w14:paraId="7F4AB54D" w14:textId="77777777" w:rsidR="00D5638E" w:rsidRDefault="00D5638E" w:rsidP="00D5638E">
      <w:pPr>
        <w:autoSpaceDE w:val="0"/>
        <w:autoSpaceDN w:val="0"/>
        <w:adjustRightInd w:val="0"/>
        <w:spacing w:after="0" w:line="240" w:lineRule="auto"/>
        <w:jc w:val="center"/>
        <w:rPr>
          <w:rFonts w:ascii="LiSong Pro Light" w:hAnsi="Times New Roman" w:cs="LiSong Pro Light"/>
          <w:kern w:val="24"/>
          <w:sz w:val="48"/>
          <w:szCs w:val="48"/>
        </w:rPr>
      </w:pPr>
    </w:p>
    <w:p w14:paraId="3614CA84" w14:textId="7123A3AA" w:rsidR="00D5638E" w:rsidRPr="00D5638E" w:rsidRDefault="00D5638E" w:rsidP="00D5638E">
      <w:pPr>
        <w:autoSpaceDE w:val="0"/>
        <w:autoSpaceDN w:val="0"/>
        <w:adjustRightInd w:val="0"/>
        <w:spacing w:after="0" w:line="240" w:lineRule="auto"/>
        <w:jc w:val="center"/>
        <w:rPr>
          <w:rFonts w:ascii="LiSong Pro Light" w:eastAsia="LiSong Pro Light" w:hAnsi="Times New Roman" w:cs="LiSong Pro Light"/>
          <w:kern w:val="24"/>
          <w:sz w:val="48"/>
          <w:szCs w:val="48"/>
        </w:rPr>
      </w:pPr>
      <w:r w:rsidRPr="00D5638E">
        <w:rPr>
          <w:rFonts w:ascii="LiSong Pro Light" w:eastAsia="LiSong Pro Light" w:hAnsi="Times New Roman" w:cs="LiSong Pro Light" w:hint="eastAsia"/>
          <w:kern w:val="24"/>
          <w:sz w:val="48"/>
          <w:szCs w:val="48"/>
        </w:rPr>
        <w:t>小組討論</w:t>
      </w:r>
    </w:p>
    <w:p w14:paraId="56AA0477"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kern w:val="24"/>
          <w:sz w:val="48"/>
          <w:szCs w:val="48"/>
          <w:lang w:eastAsia="zh-TW"/>
        </w:rPr>
      </w:pPr>
    </w:p>
    <w:p w14:paraId="537A3341"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kern w:val="24"/>
          <w:sz w:val="48"/>
          <w:szCs w:val="48"/>
          <w:lang w:eastAsia="zh-TW"/>
        </w:rPr>
      </w:pPr>
    </w:p>
    <w:p w14:paraId="120D1F48" w14:textId="77777777" w:rsidR="00D5638E" w:rsidRPr="00D5638E" w:rsidRDefault="00D5638E" w:rsidP="00D5638E">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r w:rsidRPr="00D5638E">
        <w:rPr>
          <w:rFonts w:ascii="inherit" w:eastAsia="LiSong Pro Light" w:hAnsi="Times New Roman" w:cs="inherit"/>
          <w:b/>
          <w:bCs/>
          <w:kern w:val="24"/>
          <w:sz w:val="48"/>
          <w:szCs w:val="48"/>
          <w:lang w:eastAsia="zh-TW"/>
        </w:rPr>
        <w:t>1.</w:t>
      </w:r>
      <w:r w:rsidRPr="00D5638E">
        <w:rPr>
          <w:rFonts w:ascii="LiSong Pro Light" w:eastAsia="LiSong Pro Light" w:hAnsi="Times New Roman" w:cs="LiSong Pro Light" w:hint="eastAsia"/>
          <w:b/>
          <w:bCs/>
          <w:kern w:val="24"/>
          <w:sz w:val="48"/>
          <w:szCs w:val="48"/>
          <w:lang w:val="zh-TW"/>
        </w:rPr>
        <w:t>你經歷過上帝的責備和管教嗎？你的反應如何？</w:t>
      </w:r>
    </w:p>
    <w:p w14:paraId="6C62375A" w14:textId="38AFE043" w:rsidR="00D5638E" w:rsidRPr="00D5638E" w:rsidRDefault="00D5638E" w:rsidP="00FC6961">
      <w:pPr>
        <w:autoSpaceDE w:val="0"/>
        <w:autoSpaceDN w:val="0"/>
        <w:adjustRightInd w:val="0"/>
        <w:spacing w:after="0" w:line="240" w:lineRule="auto"/>
        <w:rPr>
          <w:rFonts w:ascii="LiSong Pro Light" w:eastAsia="LiSong Pro Light" w:hAnsi="Times New Roman" w:cs="LiSong Pro Light"/>
          <w:kern w:val="24"/>
          <w:sz w:val="48"/>
          <w:szCs w:val="48"/>
        </w:rPr>
      </w:pPr>
      <w:r w:rsidRPr="00D5638E">
        <w:rPr>
          <w:rFonts w:ascii="LiSong Pro Light" w:eastAsia="LiSong Pro Light" w:hAnsi="Times New Roman" w:cs="LiSong Pro Light"/>
          <w:b/>
          <w:bCs/>
          <w:kern w:val="24"/>
          <w:sz w:val="48"/>
          <w:szCs w:val="48"/>
          <w:lang w:eastAsia="zh-TW"/>
        </w:rPr>
        <w:t>2.</w:t>
      </w:r>
      <w:r w:rsidRPr="00D5638E">
        <w:rPr>
          <w:rFonts w:ascii="LiSong Pro Light" w:eastAsia="LiSong Pro Light" w:hAnsi="Times New Roman" w:cs="LiSong Pro Light"/>
          <w:b/>
          <w:bCs/>
          <w:kern w:val="24"/>
          <w:sz w:val="48"/>
          <w:szCs w:val="48"/>
          <w:lang w:val="zh-TW"/>
        </w:rPr>
        <w:t xml:space="preserve"> </w:t>
      </w:r>
      <w:r w:rsidRPr="00D5638E">
        <w:rPr>
          <w:rFonts w:ascii="LiSong Pro Light" w:eastAsia="LiSong Pro Light" w:hAnsi="Times New Roman" w:cs="LiSong Pro Light" w:hint="eastAsia"/>
          <w:b/>
          <w:bCs/>
          <w:kern w:val="24"/>
          <w:sz w:val="48"/>
          <w:szCs w:val="48"/>
          <w:lang w:val="zh-TW"/>
        </w:rPr>
        <w:t>你對瑪拿西的悔改有什麽感想？從中你對上帝的公義和憐憫有什麽認識？</w:t>
      </w:r>
    </w:p>
    <w:p w14:paraId="0EF26266" w14:textId="77777777" w:rsidR="001D13DD" w:rsidRPr="00D5638E" w:rsidRDefault="00FC6961">
      <w:pPr>
        <w:rPr>
          <w:sz w:val="48"/>
          <w:szCs w:val="48"/>
        </w:rPr>
      </w:pPr>
    </w:p>
    <w:sectPr w:rsidR="001D13DD" w:rsidRPr="00D5638E" w:rsidSect="00FC6961">
      <w:pgSz w:w="12240" w:h="15840"/>
      <w:pgMar w:top="1440"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inherit">
    <w:altName w:val="Calibri"/>
    <w:panose1 w:val="00000000000000000000"/>
    <w:charset w:val="00"/>
    <w:family w:val="auto"/>
    <w:notTrueType/>
    <w:pitch w:val="default"/>
    <w:sig w:usb0="00000003" w:usb1="00000000" w:usb2="00000000" w:usb3="00000000" w:csb0="00000001" w:csb1="00000000"/>
  </w:font>
  <w:font w:name="LiSong Pro Light">
    <w:altName w:val="Microsoft JhengHei"/>
    <w:panose1 w:val="00000000000000000000"/>
    <w:charset w:val="88"/>
    <w:family w:val="auto"/>
    <w:notTrueType/>
    <w:pitch w:val="default"/>
    <w:sig w:usb0="00000001"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Montserrat">
    <w:altName w:val="Calibri"/>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902922"/>
    <w:lvl w:ilvl="0">
      <w:numFmt w:val="bullet"/>
      <w:lvlText w:val="*"/>
      <w:lvlJc w:val="left"/>
    </w:lvl>
  </w:abstractNum>
  <w:abstractNum w:abstractNumId="1" w15:restartNumberingAfterBreak="0">
    <w:nsid w:val="32B92A3C"/>
    <w:multiLevelType w:val="hybridMultilevel"/>
    <w:tmpl w:val="DDCE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0D1676"/>
    <w:multiLevelType w:val="hybridMultilevel"/>
    <w:tmpl w:val="D4985EA0"/>
    <w:lvl w:ilvl="0" w:tplc="87902922">
      <w:numFmt w:val="bullet"/>
      <w:lvlText w:val="■"/>
      <w:lvlJc w:val="left"/>
      <w:pPr>
        <w:ind w:left="720" w:hanging="360"/>
      </w:pPr>
      <w:rPr>
        <w:rFonts w:ascii="Franklin Gothic Book" w:hAnsi="Franklin Gothic Book"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Franklin Gothic Book" w:hAnsi="Franklin Gothic Book" w:hint="default"/>
          <w:sz w:val="40"/>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8E"/>
    <w:rsid w:val="00AE5872"/>
    <w:rsid w:val="00D5638E"/>
    <w:rsid w:val="00F43444"/>
    <w:rsid w:val="00FC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6255"/>
  <w15:chartTrackingRefBased/>
  <w15:docId w15:val="{4EC63B02-FBB1-4B60-8E3B-EA387A6E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38E"/>
    <w:pPr>
      <w:ind w:left="720"/>
      <w:contextualSpacing/>
    </w:pPr>
  </w:style>
  <w:style w:type="paragraph" w:styleId="NormalWeb">
    <w:name w:val="Normal (Web)"/>
    <w:basedOn w:val="Normal"/>
    <w:uiPriority w:val="99"/>
    <w:semiHidden/>
    <w:unhideWhenUsed/>
    <w:rsid w:val="00FC69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1406">
      <w:bodyDiv w:val="1"/>
      <w:marLeft w:val="0"/>
      <w:marRight w:val="0"/>
      <w:marTop w:val="0"/>
      <w:marBottom w:val="0"/>
      <w:divBdr>
        <w:top w:val="none" w:sz="0" w:space="0" w:color="auto"/>
        <w:left w:val="none" w:sz="0" w:space="0" w:color="auto"/>
        <w:bottom w:val="none" w:sz="0" w:space="0" w:color="auto"/>
        <w:right w:val="none" w:sz="0" w:space="0" w:color="auto"/>
      </w:divBdr>
    </w:div>
    <w:div w:id="1027028296">
      <w:bodyDiv w:val="1"/>
      <w:marLeft w:val="0"/>
      <w:marRight w:val="0"/>
      <w:marTop w:val="0"/>
      <w:marBottom w:val="0"/>
      <w:divBdr>
        <w:top w:val="none" w:sz="0" w:space="0" w:color="auto"/>
        <w:left w:val="none" w:sz="0" w:space="0" w:color="auto"/>
        <w:bottom w:val="none" w:sz="0" w:space="0" w:color="auto"/>
        <w:right w:val="none" w:sz="0" w:space="0" w:color="auto"/>
      </w:divBdr>
    </w:div>
    <w:div w:id="12072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yinan an</dc:creator>
  <cp:keywords/>
  <dc:description/>
  <cp:lastModifiedBy>yinan an</cp:lastModifiedBy>
  <cp:revision>1</cp:revision>
  <dcterms:created xsi:type="dcterms:W3CDTF">2021-04-23T03:06:00Z</dcterms:created>
  <dcterms:modified xsi:type="dcterms:W3CDTF">2021-04-23T03:25:00Z</dcterms:modified>
</cp:coreProperties>
</file>