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900" w:type="dxa"/>
        <w:tblCellMar>
          <w:left w:w="0" w:type="dxa"/>
          <w:right w:w="0" w:type="dxa"/>
        </w:tblCellMar>
        <w:tblLook w:val="01E0" w:firstRow="1" w:lastRow="1" w:firstColumn="1" w:lastColumn="1" w:noHBand="0" w:noVBand="0"/>
      </w:tblPr>
      <w:tblGrid>
        <w:gridCol w:w="15900"/>
      </w:tblGrid>
      <w:tr w:rsidR="0018026F" w:rsidRPr="007D0673" w14:paraId="5DA3E0DE" w14:textId="77777777" w:rsidTr="0018026F">
        <w:trPr>
          <w:trHeight w:val="169"/>
        </w:trPr>
        <w:tc>
          <w:tcPr>
            <w:tcW w:w="15900" w:type="dxa"/>
            <w:tcBorders>
              <w:top w:val="nil"/>
              <w:left w:val="nil"/>
              <w:bottom w:val="nil"/>
              <w:right w:val="nil"/>
            </w:tcBorders>
            <w:shd w:val="clear" w:color="auto" w:fill="auto"/>
            <w:tcMar>
              <w:top w:w="19" w:type="dxa"/>
              <w:left w:w="138" w:type="dxa"/>
              <w:bottom w:w="0" w:type="dxa"/>
              <w:right w:w="138" w:type="dxa"/>
            </w:tcMar>
            <w:hideMark/>
          </w:tcPr>
          <w:p w14:paraId="393C6964" w14:textId="77777777" w:rsidR="0018026F" w:rsidRPr="007D0673" w:rsidRDefault="0018026F" w:rsidP="0018026F">
            <w:pPr>
              <w:autoSpaceDE w:val="0"/>
              <w:autoSpaceDN w:val="0"/>
              <w:adjustRightInd w:val="0"/>
              <w:spacing w:after="0" w:line="240" w:lineRule="auto"/>
              <w:rPr>
                <w:rFonts w:ascii="MingLiU" w:eastAsia="MingLiU" w:hAnsi="MingLiU" w:cs="LiSong Pro Light"/>
                <w:kern w:val="24"/>
                <w:sz w:val="24"/>
                <w:szCs w:val="24"/>
              </w:rPr>
            </w:pPr>
            <w:r w:rsidRPr="007D0673">
              <w:rPr>
                <w:rFonts w:ascii="MingLiU" w:eastAsia="MingLiU" w:hAnsi="MingLiU" w:cs="LiSong Pro Light" w:hint="eastAsia"/>
                <w:kern w:val="24"/>
                <w:sz w:val="24"/>
                <w:szCs w:val="24"/>
                <w:u w:val="single"/>
              </w:rPr>
              <w:t>王位從大衛傳給所羅門</w:t>
            </w:r>
            <w:r w:rsidRPr="007D0673">
              <w:rPr>
                <w:rFonts w:ascii="MingLiU" w:eastAsia="MingLiU" w:hAnsi="MingLiU" w:cs="LiSong Pro Light" w:hint="eastAsia"/>
                <w:kern w:val="24"/>
                <w:sz w:val="24"/>
                <w:szCs w:val="24"/>
              </w:rPr>
              <w:t>（王上1:1至1:53）</w:t>
            </w:r>
          </w:p>
        </w:tc>
      </w:tr>
      <w:tr w:rsidR="0018026F" w:rsidRPr="007D0673" w14:paraId="758D5103" w14:textId="77777777" w:rsidTr="0018026F">
        <w:trPr>
          <w:trHeight w:val="476"/>
        </w:trPr>
        <w:tc>
          <w:tcPr>
            <w:tcW w:w="15900" w:type="dxa"/>
            <w:tcBorders>
              <w:top w:val="nil"/>
              <w:left w:val="nil"/>
              <w:bottom w:val="nil"/>
              <w:right w:val="nil"/>
            </w:tcBorders>
            <w:shd w:val="clear" w:color="auto" w:fill="auto"/>
            <w:tcMar>
              <w:top w:w="19" w:type="dxa"/>
              <w:left w:w="138" w:type="dxa"/>
              <w:bottom w:w="0" w:type="dxa"/>
              <w:right w:w="138" w:type="dxa"/>
            </w:tcMar>
            <w:hideMark/>
          </w:tcPr>
          <w:p w14:paraId="72F67FAF" w14:textId="77777777" w:rsidR="0018026F" w:rsidRPr="007D0673" w:rsidRDefault="0018026F" w:rsidP="0018026F">
            <w:pPr>
              <w:autoSpaceDE w:val="0"/>
              <w:autoSpaceDN w:val="0"/>
              <w:adjustRightInd w:val="0"/>
              <w:spacing w:after="0" w:line="240" w:lineRule="auto"/>
              <w:rPr>
                <w:rFonts w:ascii="MingLiU" w:eastAsia="MingLiU" w:hAnsi="MingLiU" w:cs="LiSong Pro Light"/>
                <w:kern w:val="24"/>
                <w:sz w:val="24"/>
                <w:szCs w:val="24"/>
              </w:rPr>
            </w:pPr>
            <w:r w:rsidRPr="007D0673">
              <w:rPr>
                <w:rFonts w:ascii="MingLiU" w:eastAsia="MingLiU" w:hAnsi="MingLiU" w:cs="LiSong Pro Light" w:hint="eastAsia"/>
                <w:kern w:val="24"/>
                <w:sz w:val="24"/>
                <w:szCs w:val="24"/>
              </w:rPr>
              <w:t>大衛證實所羅門是他所選的王位繼承人，擊敗亞多尼雅篡位的陰謀（1:1-53）</w:t>
            </w:r>
          </w:p>
        </w:tc>
      </w:tr>
      <w:tr w:rsidR="0018026F" w:rsidRPr="007D0673" w14:paraId="79A11F19" w14:textId="77777777" w:rsidTr="0018026F">
        <w:trPr>
          <w:trHeight w:val="476"/>
        </w:trPr>
        <w:tc>
          <w:tcPr>
            <w:tcW w:w="15900" w:type="dxa"/>
            <w:tcBorders>
              <w:top w:val="nil"/>
              <w:left w:val="nil"/>
              <w:bottom w:val="nil"/>
              <w:right w:val="nil"/>
            </w:tcBorders>
            <w:shd w:val="clear" w:color="auto" w:fill="auto"/>
            <w:tcMar>
              <w:top w:w="19" w:type="dxa"/>
              <w:left w:w="138" w:type="dxa"/>
              <w:bottom w:w="0" w:type="dxa"/>
              <w:right w:w="138" w:type="dxa"/>
            </w:tcMar>
            <w:hideMark/>
          </w:tcPr>
          <w:p w14:paraId="4969C46B" w14:textId="1DE1DB3B" w:rsidR="0018026F" w:rsidRPr="007D0673" w:rsidRDefault="0018026F" w:rsidP="0018026F">
            <w:pPr>
              <w:autoSpaceDE w:val="0"/>
              <w:autoSpaceDN w:val="0"/>
              <w:adjustRightInd w:val="0"/>
              <w:spacing w:after="0" w:line="240" w:lineRule="auto"/>
              <w:rPr>
                <w:rFonts w:ascii="MingLiU" w:eastAsia="MingLiU" w:hAnsi="MingLiU" w:cs="LiSong Pro Light"/>
                <w:kern w:val="24"/>
                <w:sz w:val="24"/>
                <w:szCs w:val="24"/>
              </w:rPr>
            </w:pPr>
            <w:r w:rsidRPr="007D0673">
              <w:rPr>
                <w:rFonts w:ascii="MingLiU" w:eastAsia="MingLiU" w:hAnsi="MingLiU" w:cs="LiSong Pro Light" w:hint="eastAsia"/>
                <w:kern w:val="24"/>
                <w:sz w:val="24"/>
                <w:szCs w:val="24"/>
              </w:rPr>
              <w:t>大衛就要死了（1:1-4）</w:t>
            </w:r>
          </w:p>
        </w:tc>
      </w:tr>
      <w:tr w:rsidR="0018026F" w:rsidRPr="007D0673" w14:paraId="01AC13AE" w14:textId="77777777" w:rsidTr="0018026F">
        <w:trPr>
          <w:trHeight w:val="476"/>
        </w:trPr>
        <w:tc>
          <w:tcPr>
            <w:tcW w:w="15900" w:type="dxa"/>
            <w:tcBorders>
              <w:top w:val="nil"/>
              <w:left w:val="nil"/>
              <w:bottom w:val="nil"/>
              <w:right w:val="nil"/>
            </w:tcBorders>
            <w:shd w:val="clear" w:color="auto" w:fill="auto"/>
            <w:tcMar>
              <w:top w:w="19" w:type="dxa"/>
              <w:left w:w="138" w:type="dxa"/>
              <w:bottom w:w="0" w:type="dxa"/>
              <w:right w:w="138" w:type="dxa"/>
            </w:tcMar>
            <w:hideMark/>
          </w:tcPr>
          <w:p w14:paraId="3533074E" w14:textId="4508411A" w:rsidR="0018026F" w:rsidRPr="007D0673" w:rsidRDefault="0018026F" w:rsidP="0018026F">
            <w:pPr>
              <w:autoSpaceDE w:val="0"/>
              <w:autoSpaceDN w:val="0"/>
              <w:adjustRightInd w:val="0"/>
              <w:spacing w:after="0" w:line="240" w:lineRule="auto"/>
              <w:rPr>
                <w:rFonts w:ascii="MingLiU" w:eastAsia="MingLiU" w:hAnsi="MingLiU" w:cs="LiSong Pro Light"/>
                <w:kern w:val="24"/>
                <w:sz w:val="24"/>
                <w:szCs w:val="24"/>
              </w:rPr>
            </w:pPr>
            <w:r w:rsidRPr="007D0673">
              <w:rPr>
                <w:rFonts w:ascii="MingLiU" w:eastAsia="MingLiU" w:hAnsi="MingLiU" w:cs="LiSong Pro Light" w:hint="eastAsia"/>
                <w:kern w:val="24"/>
                <w:sz w:val="24"/>
                <w:szCs w:val="24"/>
              </w:rPr>
              <w:t>亞多尼雅把自己放在王位上（1:5-10）</w:t>
            </w:r>
          </w:p>
        </w:tc>
      </w:tr>
      <w:tr w:rsidR="0018026F" w:rsidRPr="007D0673" w14:paraId="41A62065" w14:textId="77777777" w:rsidTr="0018026F">
        <w:trPr>
          <w:trHeight w:val="476"/>
        </w:trPr>
        <w:tc>
          <w:tcPr>
            <w:tcW w:w="15900" w:type="dxa"/>
            <w:tcBorders>
              <w:top w:val="nil"/>
              <w:left w:val="nil"/>
              <w:bottom w:val="nil"/>
              <w:right w:val="nil"/>
            </w:tcBorders>
            <w:shd w:val="clear" w:color="auto" w:fill="auto"/>
            <w:tcMar>
              <w:top w:w="19" w:type="dxa"/>
              <w:left w:w="138" w:type="dxa"/>
              <w:bottom w:w="0" w:type="dxa"/>
              <w:right w:w="138" w:type="dxa"/>
            </w:tcMar>
            <w:hideMark/>
          </w:tcPr>
          <w:p w14:paraId="417BB39B" w14:textId="56D765FE" w:rsidR="0018026F" w:rsidRPr="007D0673" w:rsidRDefault="0018026F" w:rsidP="0018026F">
            <w:pPr>
              <w:autoSpaceDE w:val="0"/>
              <w:autoSpaceDN w:val="0"/>
              <w:adjustRightInd w:val="0"/>
              <w:spacing w:after="0" w:line="240" w:lineRule="auto"/>
              <w:rPr>
                <w:rFonts w:ascii="MingLiU" w:eastAsia="MingLiU" w:hAnsi="MingLiU" w:cs="LiSong Pro Light"/>
                <w:kern w:val="24"/>
                <w:sz w:val="24"/>
                <w:szCs w:val="24"/>
              </w:rPr>
            </w:pPr>
            <w:r w:rsidRPr="007D0673">
              <w:rPr>
                <w:rFonts w:ascii="MingLiU" w:eastAsia="MingLiU" w:hAnsi="MingLiU" w:cs="LiSong Pro Light" w:hint="eastAsia"/>
                <w:kern w:val="24"/>
                <w:sz w:val="24"/>
                <w:szCs w:val="24"/>
              </w:rPr>
              <w:t>拿單和拔示巴力勸大衛宣佈所羅門為繼承人（1:11-27）</w:t>
            </w:r>
          </w:p>
        </w:tc>
      </w:tr>
      <w:tr w:rsidR="0018026F" w:rsidRPr="007D0673" w14:paraId="2D58585B" w14:textId="77777777" w:rsidTr="0018026F">
        <w:trPr>
          <w:trHeight w:val="476"/>
        </w:trPr>
        <w:tc>
          <w:tcPr>
            <w:tcW w:w="15900" w:type="dxa"/>
            <w:tcBorders>
              <w:top w:val="nil"/>
              <w:left w:val="nil"/>
              <w:bottom w:val="nil"/>
              <w:right w:val="nil"/>
            </w:tcBorders>
            <w:shd w:val="clear" w:color="auto" w:fill="auto"/>
            <w:tcMar>
              <w:top w:w="19" w:type="dxa"/>
              <w:left w:w="138" w:type="dxa"/>
              <w:bottom w:w="0" w:type="dxa"/>
              <w:right w:w="138" w:type="dxa"/>
            </w:tcMar>
            <w:hideMark/>
          </w:tcPr>
          <w:p w14:paraId="1D35A06E" w14:textId="4C195495" w:rsidR="0018026F" w:rsidRPr="007D0673" w:rsidRDefault="0018026F" w:rsidP="0018026F">
            <w:pPr>
              <w:autoSpaceDE w:val="0"/>
              <w:autoSpaceDN w:val="0"/>
              <w:adjustRightInd w:val="0"/>
              <w:spacing w:after="0" w:line="240" w:lineRule="auto"/>
              <w:rPr>
                <w:rFonts w:ascii="MingLiU" w:eastAsia="MingLiU" w:hAnsi="MingLiU" w:cs="LiSong Pro Light"/>
                <w:kern w:val="24"/>
                <w:sz w:val="24"/>
                <w:szCs w:val="24"/>
              </w:rPr>
            </w:pPr>
            <w:r w:rsidRPr="007D0673">
              <w:rPr>
                <w:rFonts w:ascii="MingLiU" w:eastAsia="MingLiU" w:hAnsi="MingLiU" w:cs="LiSong Pro Light" w:hint="eastAsia"/>
                <w:kern w:val="24"/>
                <w:sz w:val="24"/>
                <w:szCs w:val="24"/>
              </w:rPr>
              <w:t>大衛立即下令所羅門為受膏之王（1:28-40）</w:t>
            </w:r>
          </w:p>
        </w:tc>
      </w:tr>
      <w:tr w:rsidR="0018026F" w:rsidRPr="007D0673" w14:paraId="5A1BD4CD" w14:textId="77777777" w:rsidTr="0018026F">
        <w:trPr>
          <w:trHeight w:val="476"/>
        </w:trPr>
        <w:tc>
          <w:tcPr>
            <w:tcW w:w="15900" w:type="dxa"/>
            <w:tcBorders>
              <w:top w:val="nil"/>
              <w:left w:val="nil"/>
              <w:bottom w:val="nil"/>
              <w:right w:val="nil"/>
            </w:tcBorders>
            <w:shd w:val="clear" w:color="auto" w:fill="auto"/>
            <w:tcMar>
              <w:top w:w="19" w:type="dxa"/>
              <w:left w:w="138" w:type="dxa"/>
              <w:bottom w:w="0" w:type="dxa"/>
              <w:right w:w="138" w:type="dxa"/>
            </w:tcMar>
            <w:hideMark/>
          </w:tcPr>
          <w:p w14:paraId="31425DF9" w14:textId="4D6A2C3C" w:rsidR="0018026F" w:rsidRPr="007D0673" w:rsidRDefault="0018026F" w:rsidP="0018026F">
            <w:pPr>
              <w:autoSpaceDE w:val="0"/>
              <w:autoSpaceDN w:val="0"/>
              <w:adjustRightInd w:val="0"/>
              <w:spacing w:after="0" w:line="240" w:lineRule="auto"/>
              <w:rPr>
                <w:rFonts w:ascii="MingLiU" w:eastAsia="MingLiU" w:hAnsi="MingLiU" w:cs="LiSong Pro Light"/>
                <w:kern w:val="24"/>
                <w:sz w:val="24"/>
                <w:szCs w:val="24"/>
              </w:rPr>
            </w:pPr>
            <w:r w:rsidRPr="007D0673">
              <w:rPr>
                <w:rFonts w:ascii="MingLiU" w:eastAsia="MingLiU" w:hAnsi="MingLiU" w:cs="LiSong Pro Light" w:hint="eastAsia"/>
                <w:kern w:val="24"/>
                <w:sz w:val="24"/>
                <w:szCs w:val="24"/>
              </w:rPr>
              <w:t>所羅門繼位的消息打散了篡位者的慶祝，並讓亞多尼雅躲到祭壇抓著角（1:41-53）</w:t>
            </w:r>
          </w:p>
        </w:tc>
      </w:tr>
    </w:tbl>
    <w:p w14:paraId="4637C40B" w14:textId="77777777" w:rsidR="0018026F" w:rsidRPr="007D0673" w:rsidRDefault="0018026F" w:rsidP="0018026F">
      <w:pPr>
        <w:autoSpaceDE w:val="0"/>
        <w:autoSpaceDN w:val="0"/>
        <w:adjustRightInd w:val="0"/>
        <w:spacing w:after="0" w:line="240" w:lineRule="auto"/>
        <w:rPr>
          <w:rFonts w:ascii="MingLiU" w:eastAsia="MingLiU" w:hAnsi="MingLiU" w:cs="LiSong Pro Light"/>
          <w:kern w:val="24"/>
          <w:sz w:val="24"/>
          <w:szCs w:val="24"/>
        </w:rPr>
      </w:pPr>
    </w:p>
    <w:p w14:paraId="1F88C444" w14:textId="77777777" w:rsidR="0018026F" w:rsidRPr="007D0673" w:rsidRDefault="0018026F" w:rsidP="0018026F">
      <w:pPr>
        <w:autoSpaceDE w:val="0"/>
        <w:autoSpaceDN w:val="0"/>
        <w:adjustRightInd w:val="0"/>
        <w:spacing w:after="0" w:line="240" w:lineRule="auto"/>
        <w:rPr>
          <w:rFonts w:ascii="MingLiU" w:eastAsia="MingLiU" w:hAnsi="MingLiU" w:cs="LiSong Pro Light"/>
          <w:kern w:val="24"/>
          <w:sz w:val="24"/>
          <w:szCs w:val="24"/>
          <w:lang w:val="zh-TW"/>
        </w:rPr>
      </w:pPr>
    </w:p>
    <w:p w14:paraId="4612E325" w14:textId="6468B230" w:rsidR="0018026F" w:rsidRPr="007D0673" w:rsidRDefault="0018026F" w:rsidP="0018026F">
      <w:pPr>
        <w:autoSpaceDE w:val="0"/>
        <w:autoSpaceDN w:val="0"/>
        <w:adjustRightInd w:val="0"/>
        <w:spacing w:after="0" w:line="240" w:lineRule="auto"/>
        <w:rPr>
          <w:rFonts w:ascii="MingLiU" w:eastAsia="MingLiU" w:hAnsi="MingLiU" w:cs="LiSong Pro Light"/>
          <w:kern w:val="24"/>
          <w:sz w:val="24"/>
          <w:szCs w:val="24"/>
          <w:lang w:eastAsia="zh-TW"/>
        </w:rPr>
      </w:pPr>
      <w:r w:rsidRPr="007D0673">
        <w:rPr>
          <w:rFonts w:ascii="MingLiU" w:eastAsia="MingLiU" w:hAnsi="MingLiU" w:cs="LiSong Pro Light" w:hint="eastAsia"/>
          <w:kern w:val="24"/>
          <w:sz w:val="24"/>
          <w:szCs w:val="24"/>
          <w:lang w:val="zh-TW"/>
        </w:rPr>
        <w:t>觀察與分析</w:t>
      </w:r>
    </w:p>
    <w:p w14:paraId="5DA0D47D" w14:textId="77777777" w:rsidR="0018026F" w:rsidRPr="007D0673" w:rsidRDefault="0018026F" w:rsidP="0018026F">
      <w:pPr>
        <w:autoSpaceDE w:val="0"/>
        <w:autoSpaceDN w:val="0"/>
        <w:adjustRightInd w:val="0"/>
        <w:spacing w:after="0" w:line="240" w:lineRule="auto"/>
        <w:rPr>
          <w:rFonts w:ascii="MingLiU" w:eastAsia="MingLiU" w:hAnsi="MingLiU" w:cs="PMingLiU"/>
          <w:kern w:val="24"/>
          <w:sz w:val="24"/>
          <w:szCs w:val="24"/>
          <w:lang w:eastAsia="zh-TW"/>
        </w:rPr>
      </w:pPr>
      <w:r w:rsidRPr="007D0673">
        <w:rPr>
          <w:rFonts w:ascii="MingLiU" w:eastAsia="MingLiU" w:hAnsi="MingLiU" w:cs="PMingLiU" w:hint="eastAsia"/>
          <w:kern w:val="24"/>
          <w:sz w:val="24"/>
          <w:szCs w:val="24"/>
          <w:lang w:val="zh-TW"/>
        </w:rPr>
        <w:t>為什麼亞多尼雅要篡奪王位？</w:t>
      </w:r>
    </w:p>
    <w:p w14:paraId="7E049546" w14:textId="77777777" w:rsidR="0018026F" w:rsidRPr="007D0673" w:rsidRDefault="0018026F" w:rsidP="0018026F">
      <w:pPr>
        <w:numPr>
          <w:ilvl w:val="0"/>
          <w:numId w:val="1"/>
        </w:numPr>
        <w:autoSpaceDE w:val="0"/>
        <w:autoSpaceDN w:val="0"/>
        <w:adjustRightInd w:val="0"/>
        <w:spacing w:after="0" w:line="240" w:lineRule="auto"/>
        <w:ind w:left="605" w:hanging="605"/>
        <w:rPr>
          <w:rFonts w:ascii="MingLiU" w:eastAsia="MingLiU" w:hAnsi="MingLiU" w:cs="PMingLiU"/>
          <w:kern w:val="24"/>
          <w:sz w:val="24"/>
          <w:szCs w:val="24"/>
          <w:lang w:eastAsia="zh-TW"/>
        </w:rPr>
      </w:pPr>
      <w:r w:rsidRPr="007D0673">
        <w:rPr>
          <w:rFonts w:ascii="MingLiU" w:eastAsia="MingLiU" w:hAnsi="MingLiU" w:cs="PMingLiU" w:hint="eastAsia"/>
          <w:kern w:val="24"/>
          <w:sz w:val="24"/>
          <w:szCs w:val="24"/>
          <w:lang w:val="zh-TW"/>
        </w:rPr>
        <w:t>自尊，說：</w:t>
      </w:r>
      <w:r w:rsidRPr="007D0673">
        <w:rPr>
          <w:rFonts w:ascii="MingLiU" w:eastAsia="MingLiU" w:hAnsi="MingLiU" w:cs="PMingLiU"/>
          <w:kern w:val="24"/>
          <w:sz w:val="24"/>
          <w:szCs w:val="24"/>
          <w:lang w:eastAsia="zh-TW"/>
        </w:rPr>
        <w:t>'</w:t>
      </w:r>
      <w:r w:rsidRPr="007D0673">
        <w:rPr>
          <w:rFonts w:ascii="MingLiU" w:eastAsia="MingLiU" w:hAnsi="MingLiU" w:cs="PMingLiU" w:hint="eastAsia"/>
          <w:kern w:val="24"/>
          <w:sz w:val="24"/>
          <w:szCs w:val="24"/>
          <w:lang w:val="zh-TW"/>
        </w:rPr>
        <w:t>我必作王。</w:t>
      </w:r>
      <w:r w:rsidRPr="007D0673">
        <w:rPr>
          <w:rFonts w:ascii="MingLiU" w:eastAsia="MingLiU" w:hAnsi="MingLiU" w:cs="PMingLiU"/>
          <w:kern w:val="24"/>
          <w:sz w:val="24"/>
          <w:szCs w:val="24"/>
          <w:lang w:eastAsia="zh-TW"/>
        </w:rPr>
        <w:t>'</w:t>
      </w:r>
      <w:r w:rsidRPr="007D0673">
        <w:rPr>
          <w:rFonts w:ascii="MingLiU" w:eastAsia="MingLiU" w:hAnsi="MingLiU" w:cs="PMingLiU" w:hint="eastAsia"/>
          <w:kern w:val="24"/>
          <w:sz w:val="24"/>
          <w:szCs w:val="24"/>
          <w:lang w:eastAsia="zh-TW"/>
        </w:rPr>
        <w:t>”</w:t>
      </w:r>
      <w:r w:rsidRPr="007D0673">
        <w:rPr>
          <w:rFonts w:ascii="MingLiU" w:eastAsia="MingLiU" w:hAnsi="MingLiU" w:cs="PMingLiU" w:hint="eastAsia"/>
          <w:kern w:val="24"/>
          <w:sz w:val="24"/>
          <w:szCs w:val="24"/>
          <w:lang w:val="zh-TW"/>
        </w:rPr>
        <w:t>（第</w:t>
      </w:r>
      <w:r w:rsidRPr="007D0673">
        <w:rPr>
          <w:rFonts w:ascii="MingLiU" w:eastAsia="MingLiU" w:hAnsi="MingLiU" w:cs="PMingLiU"/>
          <w:kern w:val="24"/>
          <w:sz w:val="24"/>
          <w:szCs w:val="24"/>
          <w:lang w:eastAsia="zh-TW"/>
        </w:rPr>
        <w:t>5</w:t>
      </w:r>
      <w:r w:rsidRPr="007D0673">
        <w:rPr>
          <w:rFonts w:ascii="MingLiU" w:eastAsia="MingLiU" w:hAnsi="MingLiU" w:cs="PMingLiU" w:hint="eastAsia"/>
          <w:kern w:val="24"/>
          <w:sz w:val="24"/>
          <w:szCs w:val="24"/>
          <w:lang w:val="zh-TW"/>
        </w:rPr>
        <w:t>節）</w:t>
      </w:r>
    </w:p>
    <w:p w14:paraId="10DFA4C8" w14:textId="77777777" w:rsidR="0018026F" w:rsidRPr="007D0673" w:rsidRDefault="0018026F" w:rsidP="0018026F">
      <w:pPr>
        <w:numPr>
          <w:ilvl w:val="0"/>
          <w:numId w:val="1"/>
        </w:numPr>
        <w:autoSpaceDE w:val="0"/>
        <w:autoSpaceDN w:val="0"/>
        <w:adjustRightInd w:val="0"/>
        <w:spacing w:after="0" w:line="240" w:lineRule="auto"/>
        <w:ind w:left="605" w:hanging="605"/>
        <w:rPr>
          <w:rFonts w:ascii="MingLiU" w:eastAsia="MingLiU" w:hAnsi="MingLiU" w:cs="PMingLiU"/>
          <w:kern w:val="24"/>
          <w:sz w:val="24"/>
          <w:szCs w:val="24"/>
          <w:lang w:eastAsia="zh-TW"/>
        </w:rPr>
      </w:pPr>
      <w:r w:rsidRPr="007D0673">
        <w:rPr>
          <w:rFonts w:ascii="MingLiU" w:eastAsia="MingLiU" w:hAnsi="MingLiU" w:cs="PMingLiU" w:hint="eastAsia"/>
          <w:kern w:val="24"/>
          <w:sz w:val="24"/>
          <w:szCs w:val="24"/>
          <w:lang w:val="zh-TW"/>
        </w:rPr>
        <w:t>代上二十三：</w:t>
      </w:r>
      <w:r w:rsidRPr="007D0673">
        <w:rPr>
          <w:rFonts w:ascii="MingLiU" w:eastAsia="MingLiU" w:hAnsi="MingLiU" w:cs="PMingLiU"/>
          <w:kern w:val="24"/>
          <w:sz w:val="24"/>
          <w:szCs w:val="24"/>
          <w:lang w:eastAsia="zh-TW"/>
        </w:rPr>
        <w:t>1</w:t>
      </w:r>
      <w:r w:rsidRPr="007D0673">
        <w:rPr>
          <w:rFonts w:ascii="MingLiU" w:eastAsia="MingLiU" w:hAnsi="MingLiU" w:cs="PMingLiU" w:hint="eastAsia"/>
          <w:kern w:val="24"/>
          <w:sz w:val="24"/>
          <w:szCs w:val="24"/>
          <w:lang w:val="zh-TW"/>
        </w:rPr>
        <w:t>甚至說：“大衛年紀老邁，日子滿足，就立他兒子所羅門作以色列的王。”現在亞多尼雅是招兵買馬，要在所羅門正式登基之前，謀朝篡位。</w:t>
      </w:r>
    </w:p>
    <w:p w14:paraId="6EC133FE" w14:textId="77777777" w:rsidR="0018026F" w:rsidRPr="007D0673" w:rsidRDefault="0018026F" w:rsidP="0018026F">
      <w:pPr>
        <w:numPr>
          <w:ilvl w:val="0"/>
          <w:numId w:val="1"/>
        </w:numPr>
        <w:autoSpaceDE w:val="0"/>
        <w:autoSpaceDN w:val="0"/>
        <w:adjustRightInd w:val="0"/>
        <w:spacing w:after="0" w:line="240" w:lineRule="auto"/>
        <w:ind w:left="605" w:hanging="605"/>
        <w:rPr>
          <w:rFonts w:ascii="MingLiU" w:eastAsia="MingLiU" w:hAnsi="MingLiU" w:cs="LiSong Pro Light"/>
          <w:kern w:val="24"/>
          <w:sz w:val="24"/>
          <w:szCs w:val="24"/>
          <w:lang w:eastAsia="zh-TW"/>
        </w:rPr>
      </w:pPr>
      <w:r w:rsidRPr="007D0673">
        <w:rPr>
          <w:rFonts w:ascii="MingLiU" w:eastAsia="MingLiU" w:hAnsi="MingLiU" w:cs="PMingLiU" w:hint="eastAsia"/>
          <w:kern w:val="24"/>
          <w:sz w:val="24"/>
          <w:szCs w:val="24"/>
          <w:lang w:val="zh-TW"/>
        </w:rPr>
        <w:t>“他父親素來沒有使他憂悶，說：</w:t>
      </w:r>
      <w:r w:rsidRPr="007D0673">
        <w:rPr>
          <w:rFonts w:ascii="MingLiU" w:eastAsia="MingLiU" w:hAnsi="MingLiU" w:cs="PMingLiU"/>
          <w:kern w:val="24"/>
          <w:sz w:val="24"/>
          <w:szCs w:val="24"/>
          <w:lang w:eastAsia="zh-TW"/>
        </w:rPr>
        <w:t>'</w:t>
      </w:r>
      <w:r w:rsidRPr="007D0673">
        <w:rPr>
          <w:rFonts w:ascii="MingLiU" w:eastAsia="MingLiU" w:hAnsi="MingLiU" w:cs="PMingLiU" w:hint="eastAsia"/>
          <w:kern w:val="24"/>
          <w:sz w:val="24"/>
          <w:szCs w:val="24"/>
          <w:lang w:val="zh-TW"/>
        </w:rPr>
        <w:t>你是做什麼呢？</w:t>
      </w:r>
      <w:r w:rsidRPr="007D0673">
        <w:rPr>
          <w:rFonts w:ascii="MingLiU" w:eastAsia="MingLiU" w:hAnsi="MingLiU" w:cs="PMingLiU"/>
          <w:kern w:val="24"/>
          <w:sz w:val="24"/>
          <w:szCs w:val="24"/>
          <w:lang w:eastAsia="zh-TW"/>
        </w:rPr>
        <w:t>'</w:t>
      </w:r>
      <w:r w:rsidRPr="007D0673">
        <w:rPr>
          <w:rFonts w:ascii="MingLiU" w:eastAsia="MingLiU" w:hAnsi="MingLiU" w:cs="PMingLiU" w:hint="eastAsia"/>
          <w:kern w:val="24"/>
          <w:sz w:val="24"/>
          <w:szCs w:val="24"/>
          <w:lang w:val="zh-TW"/>
        </w:rPr>
        <w:t>他甚俊美，生在押沙龍</w:t>
      </w:r>
      <w:r w:rsidRPr="007D0673">
        <w:rPr>
          <w:rFonts w:ascii="MingLiU" w:eastAsia="MingLiU" w:hAnsi="MingLiU" w:cs="PMingLiU"/>
          <w:kern w:val="24"/>
          <w:sz w:val="24"/>
          <w:szCs w:val="24"/>
          <w:lang w:eastAsia="zh-TW"/>
        </w:rPr>
        <w:t>(Absalom)</w:t>
      </w:r>
      <w:r w:rsidRPr="007D0673">
        <w:rPr>
          <w:rFonts w:ascii="MingLiU" w:eastAsia="MingLiU" w:hAnsi="MingLiU" w:cs="PMingLiU" w:hint="eastAsia"/>
          <w:kern w:val="24"/>
          <w:sz w:val="24"/>
          <w:szCs w:val="24"/>
          <w:lang w:val="zh-TW"/>
        </w:rPr>
        <w:t>之後。”</w:t>
      </w:r>
      <w:r w:rsidRPr="007D0673">
        <w:rPr>
          <w:rFonts w:ascii="MingLiU" w:eastAsia="MingLiU" w:hAnsi="MingLiU" w:cs="PMingLiU"/>
          <w:kern w:val="24"/>
          <w:sz w:val="24"/>
          <w:szCs w:val="24"/>
          <w:lang w:eastAsia="zh-TW"/>
        </w:rPr>
        <w:t xml:space="preserve">-- </w:t>
      </w:r>
      <w:r w:rsidRPr="007D0673">
        <w:rPr>
          <w:rFonts w:ascii="MingLiU" w:eastAsia="MingLiU" w:hAnsi="MingLiU" w:cs="PMingLiU" w:hint="eastAsia"/>
          <w:kern w:val="24"/>
          <w:sz w:val="24"/>
          <w:szCs w:val="24"/>
          <w:lang w:eastAsia="zh-TW"/>
        </w:rPr>
        <w:t>《</w:t>
      </w:r>
      <w:r w:rsidRPr="007D0673">
        <w:rPr>
          <w:rFonts w:ascii="MingLiU" w:eastAsia="MingLiU" w:hAnsi="MingLiU" w:cs="PMingLiU" w:hint="eastAsia"/>
          <w:kern w:val="24"/>
          <w:sz w:val="24"/>
          <w:szCs w:val="24"/>
          <w:lang w:val="zh-TW"/>
        </w:rPr>
        <w:t>新譯本</w:t>
      </w:r>
      <w:r w:rsidRPr="007D0673">
        <w:rPr>
          <w:rFonts w:ascii="MingLiU" w:eastAsia="MingLiU" w:hAnsi="MingLiU" w:cs="PMingLiU" w:hint="eastAsia"/>
          <w:kern w:val="24"/>
          <w:sz w:val="24"/>
          <w:szCs w:val="24"/>
          <w:lang w:eastAsia="zh-TW"/>
        </w:rPr>
        <w:t>》</w:t>
      </w:r>
      <w:r w:rsidRPr="007D0673">
        <w:rPr>
          <w:rFonts w:ascii="MingLiU" w:eastAsia="MingLiU" w:hAnsi="MingLiU" w:cs="PMingLiU" w:hint="eastAsia"/>
          <w:kern w:val="24"/>
          <w:sz w:val="24"/>
          <w:szCs w:val="24"/>
          <w:lang w:val="zh-TW"/>
        </w:rPr>
        <w:t>作：“他的父親從來沒有責難他說</w:t>
      </w:r>
      <w:r w:rsidRPr="007D0673">
        <w:rPr>
          <w:rFonts w:ascii="Cambria Math" w:eastAsia="MingLiU" w:hAnsi="Cambria Math" w:cs="Cambria Math"/>
          <w:kern w:val="24"/>
          <w:sz w:val="24"/>
          <w:szCs w:val="24"/>
          <w:lang w:val="zh-TW"/>
        </w:rPr>
        <w:t>∶</w:t>
      </w:r>
      <w:r w:rsidRPr="007D0673">
        <w:rPr>
          <w:rFonts w:ascii="MingLiU" w:eastAsia="MingLiU" w:hAnsi="MingLiU" w:cs="PMingLiU"/>
          <w:kern w:val="24"/>
          <w:sz w:val="24"/>
          <w:szCs w:val="24"/>
          <w:lang w:val="zh-TW"/>
        </w:rPr>
        <w:t xml:space="preserve"> </w:t>
      </w:r>
      <w:r w:rsidRPr="007D0673">
        <w:rPr>
          <w:rFonts w:ascii="MingLiU" w:eastAsia="MingLiU" w:hAnsi="MingLiU" w:cs="PMingLiU" w:hint="eastAsia"/>
          <w:kern w:val="24"/>
          <w:sz w:val="24"/>
          <w:szCs w:val="24"/>
          <w:lang w:val="zh-TW"/>
        </w:rPr>
        <w:t>「你為什麼這樣作呢？」他的容貌也很英俊，他是在押沙龍之後生的。</w:t>
      </w:r>
      <w:r w:rsidRPr="007D0673">
        <w:rPr>
          <w:rFonts w:ascii="MingLiU" w:eastAsia="MingLiU" w:hAnsi="MingLiU" w:cs="SimSun" w:hint="eastAsia"/>
          <w:kern w:val="24"/>
          <w:sz w:val="24"/>
          <w:szCs w:val="24"/>
          <w:lang w:val="zh-TW"/>
        </w:rPr>
        <w:t>”</w:t>
      </w:r>
    </w:p>
    <w:p w14:paraId="2FB43BEE" w14:textId="77777777" w:rsidR="0018026F" w:rsidRPr="007D0673" w:rsidRDefault="0018026F" w:rsidP="0018026F">
      <w:pPr>
        <w:autoSpaceDE w:val="0"/>
        <w:autoSpaceDN w:val="0"/>
        <w:adjustRightInd w:val="0"/>
        <w:spacing w:after="0" w:line="240" w:lineRule="auto"/>
        <w:rPr>
          <w:rFonts w:ascii="MingLiU" w:eastAsia="MingLiU" w:hAnsi="MingLiU" w:cs="MingLiU"/>
          <w:kern w:val="24"/>
          <w:sz w:val="24"/>
          <w:szCs w:val="24"/>
          <w:lang w:val="zh-TW"/>
        </w:rPr>
      </w:pPr>
    </w:p>
    <w:p w14:paraId="32B7FF48" w14:textId="7D2FD967" w:rsidR="0018026F" w:rsidRPr="007D0673" w:rsidRDefault="0018026F" w:rsidP="0018026F">
      <w:pPr>
        <w:autoSpaceDE w:val="0"/>
        <w:autoSpaceDN w:val="0"/>
        <w:adjustRightInd w:val="0"/>
        <w:spacing w:after="0" w:line="240" w:lineRule="auto"/>
        <w:rPr>
          <w:rFonts w:ascii="MingLiU" w:eastAsia="MingLiU" w:hAnsi="MingLiU" w:cs="MingLiU"/>
          <w:kern w:val="24"/>
          <w:sz w:val="24"/>
          <w:szCs w:val="24"/>
          <w:lang w:eastAsia="zh-TW"/>
        </w:rPr>
      </w:pPr>
      <w:r w:rsidRPr="007D0673">
        <w:rPr>
          <w:rFonts w:ascii="MingLiU" w:eastAsia="MingLiU" w:hAnsi="MingLiU" w:cs="MingLiU" w:hint="eastAsia"/>
          <w:kern w:val="24"/>
          <w:sz w:val="24"/>
          <w:szCs w:val="24"/>
          <w:lang w:val="zh-TW" w:eastAsia="zh-TW"/>
        </w:rPr>
        <w:t>大衛給所羅門的遺訓 王上</w:t>
      </w:r>
      <w:r w:rsidRPr="007D0673">
        <w:rPr>
          <w:rFonts w:ascii="MingLiU" w:eastAsia="MingLiU" w:hAnsi="MingLiU" w:cs="MingLiU" w:hint="eastAsia"/>
          <w:kern w:val="24"/>
          <w:sz w:val="24"/>
          <w:szCs w:val="24"/>
          <w:lang w:val="zh-CN" w:eastAsia="zh-TW"/>
        </w:rPr>
        <w:t>二</w:t>
      </w:r>
      <w:r w:rsidRPr="007D0673">
        <w:rPr>
          <w:rFonts w:ascii="MingLiU" w:eastAsia="MingLiU" w:hAnsi="MingLiU" w:cs="MingLiU" w:hint="eastAsia"/>
          <w:kern w:val="24"/>
          <w:sz w:val="24"/>
          <w:szCs w:val="24"/>
          <w:lang w:eastAsia="zh-TW"/>
        </w:rPr>
        <w:t>：</w:t>
      </w:r>
      <w:r w:rsidRPr="007D0673">
        <w:rPr>
          <w:rFonts w:ascii="MingLiU" w:eastAsia="MingLiU" w:hAnsi="MingLiU" w:cs="MingLiU"/>
          <w:kern w:val="24"/>
          <w:sz w:val="24"/>
          <w:szCs w:val="24"/>
          <w:lang w:eastAsia="zh-TW"/>
        </w:rPr>
        <w:t>1 -</w:t>
      </w:r>
      <w:r w:rsidRPr="007D0673">
        <w:rPr>
          <w:rFonts w:ascii="MingLiU" w:eastAsia="MingLiU" w:hAnsi="MingLiU" w:cs="MingLiU" w:hint="eastAsia"/>
          <w:kern w:val="24"/>
          <w:sz w:val="24"/>
          <w:szCs w:val="24"/>
          <w:lang w:val="zh-TW" w:eastAsia="zh-TW"/>
        </w:rPr>
        <w:t>二：</w:t>
      </w:r>
      <w:r w:rsidRPr="007D0673">
        <w:rPr>
          <w:rFonts w:ascii="MingLiU" w:eastAsia="MingLiU" w:hAnsi="MingLiU" w:cs="MingLiU"/>
          <w:kern w:val="24"/>
          <w:sz w:val="24"/>
          <w:szCs w:val="24"/>
          <w:lang w:eastAsia="zh-TW"/>
        </w:rPr>
        <w:t>12</w:t>
      </w:r>
      <w:r w:rsidRPr="007D0673">
        <w:rPr>
          <w:rFonts w:ascii="MingLiU" w:eastAsia="MingLiU" w:hAnsi="MingLiU" w:cs="MingLiU"/>
          <w:kern w:val="24"/>
          <w:sz w:val="24"/>
          <w:szCs w:val="24"/>
          <w:lang w:val="zh-TW" w:eastAsia="zh-TW"/>
        </w:rPr>
        <w:br/>
      </w:r>
    </w:p>
    <w:p w14:paraId="57C94B6A" w14:textId="77777777" w:rsidR="0018026F" w:rsidRPr="007D0673" w:rsidRDefault="0018026F" w:rsidP="007D0673">
      <w:pPr>
        <w:autoSpaceDE w:val="0"/>
        <w:autoSpaceDN w:val="0"/>
        <w:adjustRightInd w:val="0"/>
        <w:spacing w:after="0" w:line="240" w:lineRule="auto"/>
        <w:rPr>
          <w:rFonts w:ascii="MingLiU" w:eastAsia="MingLiU" w:hAnsi="MingLiU" w:cs="MingLiU"/>
          <w:kern w:val="24"/>
          <w:sz w:val="24"/>
          <w:szCs w:val="24"/>
        </w:rPr>
      </w:pPr>
      <w:r w:rsidRPr="007D0673">
        <w:rPr>
          <w:rFonts w:ascii="MingLiU" w:eastAsia="MingLiU" w:hAnsi="MingLiU" w:cs="MingLiU" w:hint="eastAsia"/>
          <w:kern w:val="24"/>
          <w:sz w:val="24"/>
          <w:szCs w:val="24"/>
          <w:lang w:val="zh-TW"/>
        </w:rPr>
        <w:t>大衛提醒所羅門兩個約：</w:t>
      </w:r>
      <w:r w:rsidRPr="007D0673">
        <w:rPr>
          <w:rFonts w:ascii="MingLiU" w:eastAsia="MingLiU" w:hAnsi="MingLiU" w:cs="MingLiU"/>
          <w:kern w:val="24"/>
          <w:sz w:val="24"/>
          <w:szCs w:val="24"/>
          <w:lang w:eastAsia="zh-TW"/>
        </w:rPr>
        <w:t>(2:2-4)</w:t>
      </w:r>
    </w:p>
    <w:p w14:paraId="605F0EAD" w14:textId="77777777" w:rsidR="0018026F" w:rsidRPr="007D0673" w:rsidRDefault="0018026F" w:rsidP="0018026F">
      <w:pPr>
        <w:numPr>
          <w:ilvl w:val="0"/>
          <w:numId w:val="2"/>
        </w:numPr>
        <w:autoSpaceDE w:val="0"/>
        <w:autoSpaceDN w:val="0"/>
        <w:adjustRightInd w:val="0"/>
        <w:spacing w:after="0" w:line="240" w:lineRule="auto"/>
        <w:ind w:left="605" w:hanging="605"/>
        <w:rPr>
          <w:rFonts w:ascii="MingLiU" w:eastAsia="MingLiU" w:hAnsi="MingLiU" w:cs="MingLiU"/>
          <w:kern w:val="24"/>
          <w:sz w:val="24"/>
          <w:szCs w:val="24"/>
          <w:lang w:eastAsia="zh-TW"/>
        </w:rPr>
      </w:pPr>
      <w:r w:rsidRPr="007D0673">
        <w:rPr>
          <w:rFonts w:ascii="MingLiU" w:eastAsia="MingLiU" w:hAnsi="MingLiU" w:cs="MingLiU" w:hint="eastAsia"/>
          <w:kern w:val="24"/>
          <w:sz w:val="24"/>
          <w:szCs w:val="24"/>
          <w:lang w:val="zh-TW"/>
        </w:rPr>
        <w:t>如何處置：約押、巴西萊、基拉兒子示每</w:t>
      </w:r>
      <w:r w:rsidRPr="007D0673">
        <w:rPr>
          <w:rFonts w:ascii="MingLiU" w:eastAsia="MingLiU" w:hAnsi="MingLiU" w:cs="MingLiU"/>
          <w:kern w:val="24"/>
          <w:sz w:val="24"/>
          <w:szCs w:val="24"/>
          <w:lang w:eastAsia="zh-TW"/>
        </w:rPr>
        <w:t xml:space="preserve"> (2:5-9)</w:t>
      </w:r>
    </w:p>
    <w:p w14:paraId="39C2F5A3" w14:textId="77777777" w:rsidR="0018026F" w:rsidRPr="007D0673" w:rsidRDefault="0018026F" w:rsidP="0018026F">
      <w:pPr>
        <w:numPr>
          <w:ilvl w:val="0"/>
          <w:numId w:val="2"/>
        </w:numPr>
        <w:autoSpaceDE w:val="0"/>
        <w:autoSpaceDN w:val="0"/>
        <w:adjustRightInd w:val="0"/>
        <w:spacing w:after="0" w:line="240" w:lineRule="auto"/>
        <w:ind w:left="605" w:hanging="605"/>
        <w:rPr>
          <w:rFonts w:ascii="MingLiU" w:eastAsia="MingLiU" w:hAnsi="MingLiU" w:cs="MingLiU"/>
          <w:kern w:val="24"/>
          <w:sz w:val="24"/>
          <w:szCs w:val="24"/>
          <w:lang w:eastAsia="zh-TW"/>
        </w:rPr>
      </w:pPr>
      <w:r w:rsidRPr="007D0673">
        <w:rPr>
          <w:rFonts w:ascii="MingLiU" w:eastAsia="MingLiU" w:hAnsi="MingLiU" w:cs="MingLiU" w:hint="eastAsia"/>
          <w:kern w:val="24"/>
          <w:sz w:val="24"/>
          <w:szCs w:val="24"/>
          <w:lang w:val="zh-TW"/>
        </w:rPr>
        <w:t>所羅門穩固地成為新君王（</w:t>
      </w:r>
      <w:r w:rsidRPr="007D0673">
        <w:rPr>
          <w:rFonts w:ascii="MingLiU" w:eastAsia="MingLiU" w:hAnsi="MingLiU" w:cs="MingLiU"/>
          <w:kern w:val="24"/>
          <w:sz w:val="24"/>
          <w:szCs w:val="24"/>
        </w:rPr>
        <w:t>2:10-12</w:t>
      </w:r>
      <w:r w:rsidRPr="007D0673">
        <w:rPr>
          <w:rFonts w:ascii="MingLiU" w:eastAsia="MingLiU" w:hAnsi="MingLiU" w:cs="MingLiU" w:hint="eastAsia"/>
          <w:kern w:val="24"/>
          <w:sz w:val="24"/>
          <w:szCs w:val="24"/>
          <w:lang w:val="zh-TW"/>
        </w:rPr>
        <w:t>）</w:t>
      </w:r>
    </w:p>
    <w:p w14:paraId="0756528C" w14:textId="77777777" w:rsidR="0018026F" w:rsidRPr="007D0673" w:rsidRDefault="0018026F" w:rsidP="0018026F">
      <w:pPr>
        <w:autoSpaceDE w:val="0"/>
        <w:autoSpaceDN w:val="0"/>
        <w:adjustRightInd w:val="0"/>
        <w:spacing w:after="0" w:line="240" w:lineRule="auto"/>
        <w:rPr>
          <w:rFonts w:ascii="MingLiU" w:eastAsia="MingLiU" w:hAnsi="MingLiU" w:cs="MingLiU"/>
          <w:kern w:val="24"/>
          <w:sz w:val="24"/>
          <w:szCs w:val="24"/>
          <w:lang w:eastAsia="zh-TW"/>
        </w:rPr>
      </w:pPr>
    </w:p>
    <w:p w14:paraId="15A980A8" w14:textId="77777777" w:rsidR="0018026F" w:rsidRPr="007D0673" w:rsidRDefault="0018026F" w:rsidP="0018026F">
      <w:pPr>
        <w:autoSpaceDE w:val="0"/>
        <w:autoSpaceDN w:val="0"/>
        <w:adjustRightInd w:val="0"/>
        <w:spacing w:after="0" w:line="240" w:lineRule="auto"/>
        <w:rPr>
          <w:rFonts w:ascii="MingLiU" w:eastAsia="MingLiU" w:hAnsi="MingLiU" w:cs="MingLiU"/>
          <w:kern w:val="24"/>
          <w:sz w:val="24"/>
          <w:szCs w:val="24"/>
        </w:rPr>
      </w:pPr>
      <w:r w:rsidRPr="007D0673">
        <w:rPr>
          <w:rFonts w:ascii="MingLiU" w:eastAsia="MingLiU" w:hAnsi="MingLiU" w:cs="MingLiU" w:hint="eastAsia"/>
          <w:kern w:val="24"/>
          <w:sz w:val="24"/>
          <w:szCs w:val="24"/>
          <w:lang w:val="zh-TW"/>
        </w:rPr>
        <w:t>所羅門鞏固他的王位</w:t>
      </w:r>
      <w:r w:rsidRPr="007D0673">
        <w:rPr>
          <w:rFonts w:ascii="MingLiU" w:eastAsia="MingLiU" w:hAnsi="MingLiU" w:cs="MingLiU"/>
          <w:kern w:val="24"/>
          <w:sz w:val="24"/>
          <w:szCs w:val="24"/>
          <w:lang w:eastAsia="zh-TW"/>
        </w:rPr>
        <w:t xml:space="preserve">  </w:t>
      </w:r>
      <w:r w:rsidRPr="007D0673">
        <w:rPr>
          <w:rFonts w:ascii="MingLiU" w:eastAsia="MingLiU" w:hAnsi="MingLiU" w:cs="MingLiU" w:hint="eastAsia"/>
          <w:kern w:val="24"/>
          <w:sz w:val="24"/>
          <w:szCs w:val="24"/>
          <w:lang w:val="zh-CN"/>
        </w:rPr>
        <w:t>王上二：</w:t>
      </w:r>
      <w:r w:rsidRPr="007D0673">
        <w:rPr>
          <w:rFonts w:ascii="MingLiU" w:eastAsia="MingLiU" w:hAnsi="MingLiU" w:cs="MingLiU"/>
          <w:kern w:val="24"/>
          <w:sz w:val="24"/>
          <w:szCs w:val="24"/>
        </w:rPr>
        <w:t>13 - 25</w:t>
      </w:r>
    </w:p>
    <w:p w14:paraId="22B95E90" w14:textId="77777777" w:rsidR="0018026F" w:rsidRPr="007D0673" w:rsidRDefault="0018026F" w:rsidP="0018026F">
      <w:pPr>
        <w:numPr>
          <w:ilvl w:val="0"/>
          <w:numId w:val="2"/>
        </w:numPr>
        <w:autoSpaceDE w:val="0"/>
        <w:autoSpaceDN w:val="0"/>
        <w:adjustRightInd w:val="0"/>
        <w:spacing w:after="0" w:line="240" w:lineRule="auto"/>
        <w:ind w:left="605" w:hanging="605"/>
        <w:rPr>
          <w:rFonts w:ascii="MingLiU" w:eastAsia="MingLiU" w:hAnsi="MingLiU" w:cs="MingLiU"/>
          <w:kern w:val="24"/>
          <w:sz w:val="24"/>
          <w:szCs w:val="24"/>
          <w:u w:val="single"/>
        </w:rPr>
      </w:pPr>
      <w:r w:rsidRPr="007D0673">
        <w:rPr>
          <w:rFonts w:ascii="MingLiU" w:eastAsia="MingLiU" w:hAnsi="MingLiU" w:cs="MingLiU" w:hint="eastAsia"/>
          <w:kern w:val="24"/>
          <w:sz w:val="24"/>
          <w:szCs w:val="24"/>
          <w:lang w:val="zh-TW"/>
        </w:rPr>
        <w:t>他殺了篡位的亞多尼雅（</w:t>
      </w:r>
      <w:r w:rsidRPr="007D0673">
        <w:rPr>
          <w:rFonts w:ascii="MingLiU" w:eastAsia="MingLiU" w:hAnsi="MingLiU" w:cs="MingLiU"/>
          <w:kern w:val="24"/>
          <w:sz w:val="24"/>
          <w:szCs w:val="24"/>
        </w:rPr>
        <w:t>2:13-25</w:t>
      </w:r>
      <w:r w:rsidRPr="007D0673">
        <w:rPr>
          <w:rFonts w:ascii="MingLiU" w:eastAsia="MingLiU" w:hAnsi="MingLiU" w:cs="MingLiU" w:hint="eastAsia"/>
          <w:kern w:val="24"/>
          <w:sz w:val="24"/>
          <w:szCs w:val="24"/>
          <w:lang w:val="zh-TW"/>
        </w:rPr>
        <w:t>）</w:t>
      </w:r>
    </w:p>
    <w:p w14:paraId="3C6D7043" w14:textId="77777777" w:rsidR="0018026F" w:rsidRPr="007D0673" w:rsidRDefault="0018026F" w:rsidP="0018026F">
      <w:pPr>
        <w:autoSpaceDE w:val="0"/>
        <w:autoSpaceDN w:val="0"/>
        <w:adjustRightInd w:val="0"/>
        <w:spacing w:after="0" w:line="240" w:lineRule="auto"/>
        <w:rPr>
          <w:rFonts w:ascii="MingLiU" w:eastAsia="MingLiU" w:hAnsi="MingLiU" w:cs="LiSong Pro Light"/>
          <w:kern w:val="24"/>
          <w:sz w:val="24"/>
          <w:szCs w:val="24"/>
        </w:rPr>
      </w:pPr>
    </w:p>
    <w:p w14:paraId="249788DF" w14:textId="77777777" w:rsidR="0018026F" w:rsidRPr="007D0673" w:rsidRDefault="0018026F" w:rsidP="0018026F">
      <w:pPr>
        <w:autoSpaceDE w:val="0"/>
        <w:autoSpaceDN w:val="0"/>
        <w:adjustRightInd w:val="0"/>
        <w:spacing w:after="0" w:line="240" w:lineRule="auto"/>
        <w:rPr>
          <w:rFonts w:ascii="MingLiU" w:eastAsia="MingLiU" w:hAnsi="MingLiU" w:cs="SimSun"/>
          <w:kern w:val="24"/>
          <w:sz w:val="24"/>
          <w:szCs w:val="24"/>
          <w:lang w:val="zh-TW"/>
        </w:rPr>
      </w:pPr>
      <w:r w:rsidRPr="007D0673">
        <w:rPr>
          <w:rFonts w:ascii="MingLiU" w:eastAsia="MingLiU" w:hAnsi="MingLiU" w:cs="SimSun" w:hint="eastAsia"/>
          <w:kern w:val="24"/>
          <w:sz w:val="24"/>
          <w:szCs w:val="24"/>
          <w:lang w:val="zh-TW"/>
        </w:rPr>
        <w:t>亞比亞他被廢、約押和示每的死</w:t>
      </w:r>
      <w:r w:rsidRPr="007D0673">
        <w:rPr>
          <w:rFonts w:ascii="MingLiU" w:eastAsia="MingLiU" w:hAnsi="MingLiU" w:cs="SimSun"/>
          <w:kern w:val="24"/>
          <w:sz w:val="24"/>
          <w:szCs w:val="24"/>
          <w:lang w:val="zh-TW"/>
        </w:rPr>
        <w:t xml:space="preserve"> </w:t>
      </w:r>
      <w:r w:rsidRPr="007D0673">
        <w:rPr>
          <w:rFonts w:ascii="MingLiU" w:eastAsia="MingLiU" w:hAnsi="MingLiU" w:cs="SimSun" w:hint="eastAsia"/>
          <w:kern w:val="24"/>
          <w:sz w:val="24"/>
          <w:szCs w:val="24"/>
          <w:lang w:val="zh-CN"/>
        </w:rPr>
        <w:t>王上</w:t>
      </w:r>
      <w:r w:rsidRPr="007D0673">
        <w:rPr>
          <w:rFonts w:ascii="MingLiU" w:eastAsia="MingLiU" w:hAnsi="MingLiU" w:cs="SimSun" w:hint="eastAsia"/>
          <w:kern w:val="24"/>
          <w:sz w:val="24"/>
          <w:szCs w:val="24"/>
        </w:rPr>
        <w:t>：</w:t>
      </w:r>
      <w:r w:rsidRPr="007D0673">
        <w:rPr>
          <w:rFonts w:ascii="MingLiU" w:eastAsia="MingLiU" w:hAnsi="MingLiU" w:cs="SimSun" w:hint="eastAsia"/>
          <w:kern w:val="24"/>
          <w:sz w:val="24"/>
          <w:szCs w:val="24"/>
          <w:lang w:val="zh-CN"/>
        </w:rPr>
        <w:t>二</w:t>
      </w:r>
      <w:r w:rsidRPr="007D0673">
        <w:rPr>
          <w:rFonts w:ascii="MingLiU" w:eastAsia="MingLiU" w:hAnsi="MingLiU" w:cs="SimSun" w:hint="eastAsia"/>
          <w:kern w:val="24"/>
          <w:sz w:val="24"/>
          <w:szCs w:val="24"/>
        </w:rPr>
        <w:t>：</w:t>
      </w:r>
      <w:r w:rsidRPr="007D0673">
        <w:rPr>
          <w:rFonts w:ascii="MingLiU" w:eastAsia="MingLiU" w:hAnsi="MingLiU" w:cs="SimSun"/>
          <w:kern w:val="24"/>
          <w:sz w:val="24"/>
          <w:szCs w:val="24"/>
        </w:rPr>
        <w:t xml:space="preserve">26 </w:t>
      </w:r>
      <w:r w:rsidRPr="007D0673">
        <w:rPr>
          <w:rFonts w:ascii="MingLiU" w:eastAsia="MingLiU" w:hAnsi="MingLiU" w:cs="SimSun" w:hint="eastAsia"/>
          <w:kern w:val="24"/>
          <w:sz w:val="24"/>
          <w:szCs w:val="24"/>
        </w:rPr>
        <w:t>–</w:t>
      </w:r>
      <w:r w:rsidRPr="007D0673">
        <w:rPr>
          <w:rFonts w:ascii="MingLiU" w:eastAsia="MingLiU" w:hAnsi="MingLiU" w:cs="SimSun"/>
          <w:kern w:val="24"/>
          <w:sz w:val="24"/>
          <w:szCs w:val="24"/>
        </w:rPr>
        <w:t xml:space="preserve"> 46</w:t>
      </w:r>
    </w:p>
    <w:p w14:paraId="646A873C" w14:textId="77777777" w:rsidR="0018026F" w:rsidRPr="007D0673" w:rsidRDefault="0018026F" w:rsidP="0018026F">
      <w:pPr>
        <w:numPr>
          <w:ilvl w:val="0"/>
          <w:numId w:val="3"/>
        </w:numPr>
        <w:autoSpaceDE w:val="0"/>
        <w:autoSpaceDN w:val="0"/>
        <w:adjustRightInd w:val="0"/>
        <w:spacing w:after="0" w:line="240" w:lineRule="auto"/>
        <w:ind w:left="605" w:hanging="605"/>
        <w:rPr>
          <w:rFonts w:ascii="MingLiU" w:eastAsia="MingLiU" w:hAnsi="MingLiU" w:cs="PMingLiU"/>
          <w:kern w:val="24"/>
          <w:sz w:val="24"/>
          <w:szCs w:val="24"/>
        </w:rPr>
      </w:pPr>
      <w:r w:rsidRPr="007D0673">
        <w:rPr>
          <w:rFonts w:ascii="MingLiU" w:eastAsia="MingLiU" w:hAnsi="MingLiU" w:cs="PMingLiU" w:hint="eastAsia"/>
          <w:kern w:val="24"/>
          <w:sz w:val="24"/>
          <w:szCs w:val="24"/>
          <w:lang w:val="zh-TW"/>
        </w:rPr>
        <w:t>革除亞比亞他的祭司職位（</w:t>
      </w:r>
      <w:r w:rsidRPr="007D0673">
        <w:rPr>
          <w:rFonts w:ascii="MingLiU" w:eastAsia="MingLiU" w:hAnsi="MingLiU" w:cs="PMingLiU"/>
          <w:kern w:val="24"/>
          <w:sz w:val="24"/>
          <w:szCs w:val="24"/>
        </w:rPr>
        <w:t>2:26-27</w:t>
      </w:r>
      <w:r w:rsidRPr="007D0673">
        <w:rPr>
          <w:rFonts w:ascii="MingLiU" w:eastAsia="MingLiU" w:hAnsi="MingLiU" w:cs="LiSong Pro Light" w:hint="eastAsia"/>
          <w:kern w:val="24"/>
          <w:sz w:val="24"/>
          <w:szCs w:val="24"/>
          <w:lang w:val="zh-CN"/>
        </w:rPr>
        <w:t>）</w:t>
      </w:r>
    </w:p>
    <w:p w14:paraId="65D2F9C9" w14:textId="77777777" w:rsidR="0018026F" w:rsidRPr="007D0673" w:rsidRDefault="0018026F" w:rsidP="0018026F">
      <w:pPr>
        <w:numPr>
          <w:ilvl w:val="0"/>
          <w:numId w:val="3"/>
        </w:numPr>
        <w:autoSpaceDE w:val="0"/>
        <w:autoSpaceDN w:val="0"/>
        <w:adjustRightInd w:val="0"/>
        <w:spacing w:after="0" w:line="240" w:lineRule="auto"/>
        <w:ind w:left="605" w:hanging="605"/>
        <w:rPr>
          <w:rFonts w:ascii="MingLiU" w:eastAsia="MingLiU" w:hAnsi="MingLiU" w:cs="PMingLiU"/>
          <w:kern w:val="24"/>
          <w:sz w:val="24"/>
          <w:szCs w:val="24"/>
        </w:rPr>
      </w:pPr>
      <w:r w:rsidRPr="007D0673">
        <w:rPr>
          <w:rFonts w:ascii="MingLiU" w:eastAsia="MingLiU" w:hAnsi="MingLiU" w:cs="PMingLiU" w:hint="eastAsia"/>
          <w:kern w:val="24"/>
          <w:sz w:val="24"/>
          <w:szCs w:val="24"/>
          <w:lang w:val="zh-TW"/>
        </w:rPr>
        <w:t>他處死詭計多端的約押（</w:t>
      </w:r>
      <w:r w:rsidRPr="007D0673">
        <w:rPr>
          <w:rFonts w:ascii="MingLiU" w:eastAsia="MingLiU" w:hAnsi="MingLiU" w:cs="PMingLiU"/>
          <w:kern w:val="24"/>
          <w:sz w:val="24"/>
          <w:szCs w:val="24"/>
        </w:rPr>
        <w:t>2:28-34</w:t>
      </w:r>
      <w:r w:rsidRPr="007D0673">
        <w:rPr>
          <w:rFonts w:ascii="MingLiU" w:eastAsia="MingLiU" w:hAnsi="MingLiU" w:cs="LiSong Pro Light" w:hint="eastAsia"/>
          <w:kern w:val="24"/>
          <w:sz w:val="24"/>
          <w:szCs w:val="24"/>
          <w:lang w:val="zh-CN"/>
        </w:rPr>
        <w:t>）</w:t>
      </w:r>
    </w:p>
    <w:p w14:paraId="69C590EC" w14:textId="77777777" w:rsidR="0018026F" w:rsidRPr="007D0673" w:rsidRDefault="0018026F" w:rsidP="0018026F">
      <w:pPr>
        <w:numPr>
          <w:ilvl w:val="0"/>
          <w:numId w:val="3"/>
        </w:numPr>
        <w:autoSpaceDE w:val="0"/>
        <w:autoSpaceDN w:val="0"/>
        <w:adjustRightInd w:val="0"/>
        <w:spacing w:after="0" w:line="240" w:lineRule="auto"/>
        <w:ind w:left="605" w:hanging="605"/>
        <w:rPr>
          <w:rFonts w:ascii="MingLiU" w:eastAsia="MingLiU" w:hAnsi="MingLiU" w:cs="PMingLiU"/>
          <w:kern w:val="24"/>
          <w:sz w:val="24"/>
          <w:szCs w:val="24"/>
        </w:rPr>
      </w:pPr>
      <w:r w:rsidRPr="007D0673">
        <w:rPr>
          <w:rFonts w:ascii="MingLiU" w:eastAsia="MingLiU" w:hAnsi="MingLiU" w:cs="PMingLiU" w:hint="eastAsia"/>
          <w:kern w:val="24"/>
          <w:sz w:val="24"/>
          <w:szCs w:val="24"/>
          <w:lang w:val="zh-TW"/>
        </w:rPr>
        <w:t>他用比拿雅和撒督取代約押和亞比亞他（</w:t>
      </w:r>
      <w:r w:rsidRPr="007D0673">
        <w:rPr>
          <w:rFonts w:ascii="MingLiU" w:eastAsia="MingLiU" w:hAnsi="MingLiU" w:cs="PMingLiU"/>
          <w:kern w:val="24"/>
          <w:sz w:val="24"/>
          <w:szCs w:val="24"/>
        </w:rPr>
        <w:t>2:35</w:t>
      </w:r>
      <w:r w:rsidRPr="007D0673">
        <w:rPr>
          <w:rFonts w:ascii="MingLiU" w:eastAsia="MingLiU" w:hAnsi="MingLiU" w:cs="LiSong Pro Light" w:hint="eastAsia"/>
          <w:kern w:val="24"/>
          <w:sz w:val="24"/>
          <w:szCs w:val="24"/>
          <w:lang w:val="zh-CN"/>
        </w:rPr>
        <w:t>）</w:t>
      </w:r>
    </w:p>
    <w:p w14:paraId="5B55A611" w14:textId="77777777" w:rsidR="0018026F" w:rsidRPr="007D0673" w:rsidRDefault="0018026F" w:rsidP="0018026F">
      <w:pPr>
        <w:numPr>
          <w:ilvl w:val="0"/>
          <w:numId w:val="3"/>
        </w:numPr>
        <w:autoSpaceDE w:val="0"/>
        <w:autoSpaceDN w:val="0"/>
        <w:adjustRightInd w:val="0"/>
        <w:spacing w:after="0" w:line="240" w:lineRule="auto"/>
        <w:ind w:left="605" w:hanging="605"/>
        <w:rPr>
          <w:rFonts w:ascii="MingLiU" w:eastAsia="MingLiU" w:hAnsi="MingLiU" w:cs="PMingLiU"/>
          <w:kern w:val="24"/>
          <w:sz w:val="24"/>
          <w:szCs w:val="24"/>
          <w:lang w:eastAsia="zh-TW"/>
        </w:rPr>
      </w:pPr>
      <w:r w:rsidRPr="007D0673">
        <w:rPr>
          <w:rFonts w:ascii="MingLiU" w:eastAsia="MingLiU" w:hAnsi="MingLiU" w:cs="PMingLiU" w:hint="eastAsia"/>
          <w:kern w:val="24"/>
          <w:sz w:val="24"/>
          <w:szCs w:val="24"/>
          <w:lang w:val="zh-TW"/>
        </w:rPr>
        <w:t>在示每違越所起之誓後，所羅門殺死示每（</w:t>
      </w:r>
      <w:r w:rsidRPr="007D0673">
        <w:rPr>
          <w:rFonts w:ascii="MingLiU" w:eastAsia="MingLiU" w:hAnsi="MingLiU" w:cs="PMingLiU"/>
          <w:kern w:val="24"/>
          <w:sz w:val="24"/>
          <w:szCs w:val="24"/>
        </w:rPr>
        <w:t>2:36-46</w:t>
      </w:r>
      <w:r w:rsidRPr="007D0673">
        <w:rPr>
          <w:rFonts w:ascii="MingLiU" w:eastAsia="MingLiU" w:hAnsi="MingLiU" w:cs="LiSong Pro Light" w:hint="eastAsia"/>
          <w:kern w:val="24"/>
          <w:sz w:val="24"/>
          <w:szCs w:val="24"/>
          <w:lang w:val="zh-TW"/>
        </w:rPr>
        <w:t>）</w:t>
      </w:r>
    </w:p>
    <w:p w14:paraId="08B2DFCC" w14:textId="3E25670C" w:rsidR="0018026F" w:rsidRPr="007D0673" w:rsidRDefault="0018026F" w:rsidP="0018026F">
      <w:pPr>
        <w:autoSpaceDE w:val="0"/>
        <w:autoSpaceDN w:val="0"/>
        <w:adjustRightInd w:val="0"/>
        <w:spacing w:after="0" w:line="240" w:lineRule="auto"/>
        <w:rPr>
          <w:rFonts w:ascii="MingLiU" w:eastAsia="MingLiU" w:hAnsi="MingLiU" w:cs="LiSong Pro Light"/>
          <w:kern w:val="24"/>
          <w:sz w:val="24"/>
          <w:szCs w:val="24"/>
          <w:lang w:val="zh-TW"/>
        </w:rPr>
      </w:pPr>
    </w:p>
    <w:p w14:paraId="51403BFF" w14:textId="77777777" w:rsidR="0018026F" w:rsidRPr="007D0673" w:rsidRDefault="0018026F" w:rsidP="0018026F">
      <w:pPr>
        <w:autoSpaceDE w:val="0"/>
        <w:autoSpaceDN w:val="0"/>
        <w:adjustRightInd w:val="0"/>
        <w:spacing w:after="0" w:line="240" w:lineRule="auto"/>
        <w:rPr>
          <w:rFonts w:ascii="MingLiU" w:eastAsia="MingLiU" w:hAnsi="MingLiU" w:cs="LiSong Pro Light"/>
          <w:kern w:val="24"/>
          <w:sz w:val="24"/>
          <w:szCs w:val="24"/>
          <w:lang w:eastAsia="zh-TW"/>
        </w:rPr>
      </w:pPr>
      <w:r w:rsidRPr="007D0673">
        <w:rPr>
          <w:rFonts w:ascii="MingLiU" w:eastAsia="MingLiU" w:hAnsi="MingLiU" w:cs="LiSong Pro Light" w:hint="eastAsia"/>
          <w:kern w:val="24"/>
          <w:sz w:val="24"/>
          <w:szCs w:val="24"/>
          <w:lang w:val="zh-TW" w:eastAsia="zh-TW"/>
        </w:rPr>
        <w:t>觀察與分析</w:t>
      </w:r>
    </w:p>
    <w:p w14:paraId="284A89E4" w14:textId="77777777" w:rsidR="0018026F" w:rsidRPr="007D0673" w:rsidRDefault="0018026F" w:rsidP="0018026F">
      <w:pPr>
        <w:autoSpaceDE w:val="0"/>
        <w:autoSpaceDN w:val="0"/>
        <w:adjustRightInd w:val="0"/>
        <w:spacing w:after="0" w:line="240" w:lineRule="auto"/>
        <w:rPr>
          <w:rFonts w:ascii="MingLiU" w:eastAsia="MingLiU" w:hAnsi="MingLiU" w:cs="SimSun"/>
          <w:kern w:val="24"/>
          <w:sz w:val="24"/>
          <w:szCs w:val="24"/>
          <w:lang w:eastAsia="zh-TW"/>
        </w:rPr>
      </w:pPr>
      <w:r w:rsidRPr="007D0673">
        <w:rPr>
          <w:rFonts w:ascii="MingLiU" w:eastAsia="MingLiU" w:hAnsi="MingLiU" w:cs="SimSun" w:hint="eastAsia"/>
          <w:kern w:val="24"/>
          <w:sz w:val="24"/>
          <w:szCs w:val="24"/>
          <w:lang w:val="zh-TW" w:eastAsia="zh-TW"/>
        </w:rPr>
        <w:t>所羅門被立為王</w:t>
      </w:r>
    </w:p>
    <w:p w14:paraId="4E98CB04" w14:textId="77777777" w:rsidR="0018026F" w:rsidRPr="007D0673" w:rsidRDefault="0018026F" w:rsidP="0018026F">
      <w:pPr>
        <w:autoSpaceDE w:val="0"/>
        <w:autoSpaceDN w:val="0"/>
        <w:adjustRightInd w:val="0"/>
        <w:spacing w:after="0" w:line="240" w:lineRule="auto"/>
        <w:rPr>
          <w:rFonts w:ascii="MingLiU" w:eastAsia="MingLiU" w:hAnsi="MingLiU" w:cs="SimSun"/>
          <w:kern w:val="24"/>
          <w:sz w:val="24"/>
          <w:szCs w:val="24"/>
          <w:lang w:eastAsia="zh-TW"/>
        </w:rPr>
      </w:pPr>
      <w:r w:rsidRPr="007D0673">
        <w:rPr>
          <w:rFonts w:ascii="MingLiU" w:eastAsia="MingLiU" w:hAnsi="MingLiU" w:cs="SimSun" w:hint="eastAsia"/>
          <w:kern w:val="24"/>
          <w:sz w:val="24"/>
          <w:szCs w:val="24"/>
          <w:lang w:val="zh-TW" w:eastAsia="zh-TW"/>
        </w:rPr>
        <w:t>若所羅門是上帝所命定的繼承者，誰也不能謀篡他的王位。</w:t>
      </w:r>
    </w:p>
    <w:p w14:paraId="56B13477" w14:textId="77777777" w:rsidR="0018026F" w:rsidRPr="007D0673" w:rsidRDefault="0018026F" w:rsidP="0018026F">
      <w:pPr>
        <w:autoSpaceDE w:val="0"/>
        <w:autoSpaceDN w:val="0"/>
        <w:adjustRightInd w:val="0"/>
        <w:spacing w:after="0" w:line="240" w:lineRule="auto"/>
        <w:rPr>
          <w:rFonts w:ascii="MingLiU" w:eastAsia="MingLiU" w:hAnsi="MingLiU" w:cs="SimSun"/>
          <w:kern w:val="24"/>
          <w:sz w:val="24"/>
          <w:szCs w:val="24"/>
          <w:lang w:eastAsia="zh-TW"/>
        </w:rPr>
      </w:pPr>
      <w:r w:rsidRPr="007D0673">
        <w:rPr>
          <w:rFonts w:ascii="MingLiU" w:eastAsia="MingLiU" w:hAnsi="MingLiU" w:cs="SimSun" w:hint="eastAsia"/>
          <w:kern w:val="24"/>
          <w:sz w:val="24"/>
          <w:szCs w:val="24"/>
          <w:lang w:val="zh-TW"/>
        </w:rPr>
        <w:t>在代上二十三：</w:t>
      </w:r>
      <w:r w:rsidRPr="007D0673">
        <w:rPr>
          <w:rFonts w:ascii="MingLiU" w:eastAsia="MingLiU" w:hAnsi="MingLiU" w:cs="SimSun"/>
          <w:kern w:val="24"/>
          <w:sz w:val="24"/>
          <w:szCs w:val="24"/>
          <w:lang w:eastAsia="zh-TW"/>
        </w:rPr>
        <w:t xml:space="preserve">1 </w:t>
      </w:r>
      <w:r w:rsidRPr="007D0673">
        <w:rPr>
          <w:rFonts w:ascii="MingLiU" w:eastAsia="MingLiU" w:hAnsi="MingLiU" w:cs="SimSun" w:hint="eastAsia"/>
          <w:kern w:val="24"/>
          <w:sz w:val="24"/>
          <w:szCs w:val="24"/>
          <w:lang w:val="zh-TW"/>
        </w:rPr>
        <w:t>說：“大衛年紀老邁，日子滿足，就立他兒子所羅門作以色列的王。”代上二十九：</w:t>
      </w:r>
      <w:r w:rsidRPr="007D0673">
        <w:rPr>
          <w:rFonts w:ascii="MingLiU" w:eastAsia="MingLiU" w:hAnsi="MingLiU" w:cs="SimSun"/>
          <w:kern w:val="24"/>
          <w:sz w:val="24"/>
          <w:szCs w:val="24"/>
          <w:lang w:eastAsia="zh-TW"/>
        </w:rPr>
        <w:t xml:space="preserve">22 </w:t>
      </w:r>
      <w:r w:rsidRPr="007D0673">
        <w:rPr>
          <w:rFonts w:ascii="MingLiU" w:eastAsia="MingLiU" w:hAnsi="MingLiU" w:cs="SimSun" w:hint="eastAsia"/>
          <w:kern w:val="24"/>
          <w:sz w:val="24"/>
          <w:szCs w:val="24"/>
          <w:lang w:val="zh-TW"/>
        </w:rPr>
        <w:t>又說：“他們奉耶和華的命，再膏大衛的兒子所羅門作王，又膏撒督作祭司。”在這兩段經文之間，編纂者一再告訴我們，所羅門是繼承王位的人：</w:t>
      </w:r>
    </w:p>
    <w:p w14:paraId="6736952A" w14:textId="77777777" w:rsidR="0018026F" w:rsidRPr="007D0673" w:rsidRDefault="0018026F" w:rsidP="0018026F">
      <w:pPr>
        <w:numPr>
          <w:ilvl w:val="0"/>
          <w:numId w:val="1"/>
        </w:numPr>
        <w:autoSpaceDE w:val="0"/>
        <w:autoSpaceDN w:val="0"/>
        <w:adjustRightInd w:val="0"/>
        <w:spacing w:after="0" w:line="240" w:lineRule="auto"/>
        <w:ind w:left="605" w:hanging="605"/>
        <w:rPr>
          <w:rFonts w:ascii="MingLiU" w:eastAsia="MingLiU" w:hAnsi="MingLiU" w:cs="SimSun"/>
          <w:kern w:val="24"/>
          <w:sz w:val="24"/>
          <w:szCs w:val="24"/>
          <w:lang w:eastAsia="zh-TW"/>
        </w:rPr>
      </w:pPr>
      <w:r w:rsidRPr="007D0673">
        <w:rPr>
          <w:rFonts w:ascii="MingLiU" w:eastAsia="MingLiU" w:hAnsi="MingLiU" w:cs="SimSun" w:hint="eastAsia"/>
          <w:kern w:val="24"/>
          <w:sz w:val="24"/>
          <w:szCs w:val="24"/>
          <w:lang w:val="zh-TW"/>
        </w:rPr>
        <w:t>以色列各支派的領袖和會眾知道所羅門是繼承王位的人</w:t>
      </w:r>
      <w:r w:rsidRPr="007D0673">
        <w:rPr>
          <w:rFonts w:ascii="MingLiU" w:eastAsia="MingLiU" w:hAnsi="MingLiU" w:cs="SimSun"/>
          <w:kern w:val="24"/>
          <w:sz w:val="24"/>
          <w:szCs w:val="24"/>
          <w:lang w:eastAsia="zh-TW"/>
        </w:rPr>
        <w:t>:</w:t>
      </w:r>
      <w:r w:rsidRPr="007D0673">
        <w:rPr>
          <w:rFonts w:ascii="MingLiU" w:eastAsia="MingLiU" w:hAnsi="MingLiU" w:cs="SimSun" w:hint="eastAsia"/>
          <w:kern w:val="24"/>
          <w:sz w:val="24"/>
          <w:szCs w:val="24"/>
          <w:lang w:val="zh-TW"/>
        </w:rPr>
        <w:t>代上二十二：</w:t>
      </w:r>
      <w:r w:rsidRPr="007D0673">
        <w:rPr>
          <w:rFonts w:ascii="MingLiU" w:eastAsia="MingLiU" w:hAnsi="MingLiU" w:cs="SimSun"/>
          <w:kern w:val="24"/>
          <w:sz w:val="24"/>
          <w:szCs w:val="24"/>
          <w:lang w:eastAsia="zh-TW"/>
        </w:rPr>
        <w:t xml:space="preserve">16 </w:t>
      </w:r>
      <w:r w:rsidRPr="007D0673">
        <w:rPr>
          <w:rFonts w:ascii="MingLiU" w:eastAsia="MingLiU" w:hAnsi="MingLiU" w:cs="SimSun" w:hint="eastAsia"/>
          <w:kern w:val="24"/>
          <w:sz w:val="24"/>
          <w:szCs w:val="24"/>
          <w:lang w:eastAsia="zh-TW"/>
        </w:rPr>
        <w:t>“</w:t>
      </w:r>
      <w:r w:rsidRPr="007D0673">
        <w:rPr>
          <w:rFonts w:ascii="MingLiU" w:eastAsia="MingLiU" w:hAnsi="MingLiU" w:cs="SimSun" w:hint="eastAsia"/>
          <w:kern w:val="24"/>
          <w:sz w:val="24"/>
          <w:szCs w:val="24"/>
          <w:lang w:val="zh-TW"/>
        </w:rPr>
        <w:t>大衛又吩咐以色列的眾首領幫助他兒子所羅門，說：。。代上二十八：</w:t>
      </w:r>
      <w:r w:rsidRPr="007D0673">
        <w:rPr>
          <w:rFonts w:ascii="MingLiU" w:eastAsia="MingLiU" w:hAnsi="MingLiU" w:cs="SimSun"/>
          <w:kern w:val="24"/>
          <w:sz w:val="24"/>
          <w:szCs w:val="24"/>
          <w:lang w:eastAsia="zh-TW"/>
        </w:rPr>
        <w:t>1-2</w:t>
      </w:r>
      <w:r w:rsidRPr="007D0673">
        <w:rPr>
          <w:rFonts w:ascii="MingLiU" w:eastAsia="MingLiU" w:hAnsi="MingLiU" w:cs="SimSun" w:hint="eastAsia"/>
          <w:kern w:val="24"/>
          <w:sz w:val="24"/>
          <w:szCs w:val="24"/>
          <w:lang w:val="zh-TW"/>
        </w:rPr>
        <w:t>，</w:t>
      </w:r>
      <w:r w:rsidRPr="007D0673">
        <w:rPr>
          <w:rFonts w:ascii="MingLiU" w:eastAsia="MingLiU" w:hAnsi="MingLiU" w:cs="SimSun"/>
          <w:kern w:val="24"/>
          <w:sz w:val="24"/>
          <w:szCs w:val="24"/>
          <w:lang w:eastAsia="zh-TW"/>
        </w:rPr>
        <w:t xml:space="preserve">5-6 </w:t>
      </w:r>
      <w:r w:rsidRPr="007D0673">
        <w:rPr>
          <w:rFonts w:ascii="MingLiU" w:eastAsia="MingLiU" w:hAnsi="MingLiU" w:cs="SimSun" w:hint="eastAsia"/>
          <w:kern w:val="24"/>
          <w:sz w:val="24"/>
          <w:szCs w:val="24"/>
          <w:lang w:eastAsia="zh-TW"/>
        </w:rPr>
        <w:t>“</w:t>
      </w:r>
      <w:r w:rsidRPr="007D0673">
        <w:rPr>
          <w:rFonts w:ascii="MingLiU" w:eastAsia="MingLiU" w:hAnsi="MingLiU" w:cs="SimSun" w:hint="eastAsia"/>
          <w:kern w:val="24"/>
          <w:sz w:val="24"/>
          <w:szCs w:val="24"/>
          <w:lang w:val="zh-TW"/>
        </w:rPr>
        <w:t>大衛招聚以色列各支派的首領和輪班服事王的軍長與千夫長、百夫長，掌管王和王子產業、牲畜的，並太監，以及大能的勇士，都到耶路撒冷來。大衛王就站起來說：</w:t>
      </w:r>
      <w:r w:rsidRPr="007D0673">
        <w:rPr>
          <w:rFonts w:ascii="MingLiU" w:eastAsia="MingLiU" w:hAnsi="MingLiU" w:cs="SimSun"/>
          <w:kern w:val="24"/>
          <w:sz w:val="24"/>
          <w:szCs w:val="24"/>
          <w:lang w:eastAsia="zh-TW"/>
        </w:rPr>
        <w:t>'</w:t>
      </w:r>
      <w:r w:rsidRPr="007D0673">
        <w:rPr>
          <w:rFonts w:ascii="MingLiU" w:eastAsia="MingLiU" w:hAnsi="MingLiU" w:cs="SimSun" w:hint="eastAsia"/>
          <w:kern w:val="24"/>
          <w:sz w:val="24"/>
          <w:szCs w:val="24"/>
          <w:lang w:val="zh-TW"/>
        </w:rPr>
        <w:t>我的弟兄、我的百姓啊，你們當聽我言！。。耶和華賜我許多兒子，在我兒子中揀選所羅門坐耶和華的國位，治理以色列人。耶和華對我說：</w:t>
      </w:r>
      <w:r w:rsidRPr="007D0673">
        <w:rPr>
          <w:rFonts w:ascii="MingLiU" w:eastAsia="MingLiU" w:hAnsi="MingLiU" w:cs="SimSun"/>
          <w:kern w:val="24"/>
          <w:sz w:val="24"/>
          <w:szCs w:val="24"/>
          <w:lang w:val="zh-TW"/>
        </w:rPr>
        <w:t xml:space="preserve"> </w:t>
      </w:r>
      <w:r w:rsidRPr="007D0673">
        <w:rPr>
          <w:rFonts w:ascii="MingLiU" w:eastAsia="MingLiU" w:hAnsi="MingLiU" w:cs="SimSun" w:hint="eastAsia"/>
          <w:kern w:val="24"/>
          <w:sz w:val="24"/>
          <w:szCs w:val="24"/>
          <w:lang w:val="zh-TW"/>
        </w:rPr>
        <w:t>「你兒子所羅門必建造我的殿和院宇，因為我揀選他作我的子，我也必作他的父。。。」</w:t>
      </w:r>
      <w:r w:rsidRPr="007D0673">
        <w:rPr>
          <w:rFonts w:ascii="MingLiU" w:eastAsia="MingLiU" w:hAnsi="MingLiU" w:cs="SimSun"/>
          <w:kern w:val="24"/>
          <w:sz w:val="24"/>
          <w:szCs w:val="24"/>
          <w:lang w:eastAsia="zh-TW"/>
        </w:rPr>
        <w:t>'</w:t>
      </w:r>
      <w:r w:rsidRPr="007D0673">
        <w:rPr>
          <w:rFonts w:ascii="MingLiU" w:eastAsia="MingLiU" w:hAnsi="MingLiU" w:cs="SimSun" w:hint="eastAsia"/>
          <w:kern w:val="24"/>
          <w:sz w:val="24"/>
          <w:szCs w:val="24"/>
          <w:lang w:eastAsia="zh-TW"/>
        </w:rPr>
        <w:t>”</w:t>
      </w:r>
    </w:p>
    <w:p w14:paraId="34056797" w14:textId="77777777" w:rsidR="0018026F" w:rsidRPr="007D0673" w:rsidRDefault="0018026F" w:rsidP="0018026F">
      <w:pPr>
        <w:numPr>
          <w:ilvl w:val="0"/>
          <w:numId w:val="4"/>
        </w:numPr>
        <w:autoSpaceDE w:val="0"/>
        <w:autoSpaceDN w:val="0"/>
        <w:adjustRightInd w:val="0"/>
        <w:spacing w:after="0" w:line="240" w:lineRule="auto"/>
        <w:ind w:left="605" w:hanging="605"/>
        <w:rPr>
          <w:rFonts w:ascii="MingLiU" w:eastAsia="MingLiU" w:hAnsi="MingLiU" w:cs="SimSun"/>
          <w:kern w:val="24"/>
          <w:sz w:val="24"/>
          <w:szCs w:val="24"/>
          <w:lang w:val="zh-TW"/>
        </w:rPr>
      </w:pPr>
      <w:r w:rsidRPr="007D0673">
        <w:rPr>
          <w:rFonts w:ascii="MingLiU" w:eastAsia="MingLiU" w:hAnsi="MingLiU" w:cs="SimSun" w:hint="eastAsia"/>
          <w:kern w:val="24"/>
          <w:sz w:val="24"/>
          <w:szCs w:val="24"/>
          <w:lang w:val="zh-TW"/>
        </w:rPr>
        <w:t>代上二十九：</w:t>
      </w:r>
      <w:r w:rsidRPr="007D0673">
        <w:rPr>
          <w:rFonts w:ascii="MingLiU" w:eastAsia="MingLiU" w:hAnsi="MingLiU" w:cs="SimSun"/>
          <w:kern w:val="24"/>
          <w:sz w:val="24"/>
          <w:szCs w:val="24"/>
          <w:lang w:eastAsia="zh-TW"/>
        </w:rPr>
        <w:t xml:space="preserve">1 </w:t>
      </w:r>
      <w:r w:rsidRPr="007D0673">
        <w:rPr>
          <w:rFonts w:ascii="MingLiU" w:eastAsia="MingLiU" w:hAnsi="MingLiU" w:cs="SimSun" w:hint="eastAsia"/>
          <w:kern w:val="24"/>
          <w:sz w:val="24"/>
          <w:szCs w:val="24"/>
          <w:lang w:eastAsia="zh-TW"/>
        </w:rPr>
        <w:t>“</w:t>
      </w:r>
      <w:r w:rsidRPr="007D0673">
        <w:rPr>
          <w:rFonts w:ascii="MingLiU" w:eastAsia="MingLiU" w:hAnsi="MingLiU" w:cs="SimSun" w:hint="eastAsia"/>
          <w:kern w:val="24"/>
          <w:sz w:val="24"/>
          <w:szCs w:val="24"/>
          <w:lang w:val="zh-TW"/>
        </w:rPr>
        <w:t>大衛王對會眾說：</w:t>
      </w:r>
      <w:r w:rsidRPr="007D0673">
        <w:rPr>
          <w:rFonts w:ascii="MingLiU" w:eastAsia="MingLiU" w:hAnsi="MingLiU" w:cs="SimSun"/>
          <w:kern w:val="24"/>
          <w:sz w:val="24"/>
          <w:szCs w:val="24"/>
          <w:lang w:eastAsia="zh-TW"/>
        </w:rPr>
        <w:t>'</w:t>
      </w:r>
      <w:r w:rsidRPr="007D0673">
        <w:rPr>
          <w:rFonts w:ascii="MingLiU" w:eastAsia="MingLiU" w:hAnsi="MingLiU" w:cs="SimSun" w:hint="eastAsia"/>
          <w:kern w:val="24"/>
          <w:sz w:val="24"/>
          <w:szCs w:val="24"/>
          <w:lang w:val="zh-TW"/>
        </w:rPr>
        <w:t>我兒子所羅門是上帝特選的，還年幼嬌嫩。這工程甚大，因這殿不是為人，乃是為耶和華上帝建造的</w:t>
      </w:r>
      <w:r w:rsidRPr="007D0673">
        <w:rPr>
          <w:rFonts w:ascii="MingLiU" w:eastAsia="MingLiU" w:hAnsi="MingLiU" w:cs="SimSun"/>
          <w:kern w:val="24"/>
          <w:sz w:val="24"/>
          <w:szCs w:val="24"/>
          <w:lang w:eastAsia="zh-TW"/>
        </w:rPr>
        <w:t>'</w:t>
      </w:r>
      <w:r w:rsidRPr="007D0673">
        <w:rPr>
          <w:rFonts w:ascii="MingLiU" w:eastAsia="MingLiU" w:hAnsi="MingLiU" w:cs="SimSun" w:hint="eastAsia"/>
          <w:kern w:val="24"/>
          <w:sz w:val="24"/>
          <w:szCs w:val="24"/>
          <w:lang w:val="zh-TW"/>
        </w:rPr>
        <w:t>。。</w:t>
      </w:r>
      <w:r w:rsidRPr="007D0673">
        <w:rPr>
          <w:rFonts w:ascii="MingLiU" w:eastAsia="MingLiU" w:hAnsi="MingLiU" w:cs="SimSun"/>
          <w:kern w:val="24"/>
          <w:sz w:val="24"/>
          <w:szCs w:val="24"/>
          <w:lang w:val="zh-TW"/>
        </w:rPr>
        <w:t xml:space="preserve"> </w:t>
      </w:r>
      <w:r w:rsidRPr="007D0673">
        <w:rPr>
          <w:rFonts w:ascii="MingLiU" w:eastAsia="MingLiU" w:hAnsi="MingLiU" w:cs="SimSun" w:hint="eastAsia"/>
          <w:kern w:val="24"/>
          <w:sz w:val="24"/>
          <w:szCs w:val="24"/>
          <w:lang w:val="zh-TW"/>
        </w:rPr>
        <w:t>。”</w:t>
      </w:r>
    </w:p>
    <w:p w14:paraId="4E63E4F2" w14:textId="77777777" w:rsidR="0018026F" w:rsidRPr="007D0673" w:rsidRDefault="0018026F" w:rsidP="0018026F">
      <w:pPr>
        <w:autoSpaceDE w:val="0"/>
        <w:autoSpaceDN w:val="0"/>
        <w:adjustRightInd w:val="0"/>
        <w:spacing w:after="0" w:line="240" w:lineRule="auto"/>
        <w:rPr>
          <w:rFonts w:ascii="MingLiU" w:eastAsia="MingLiU" w:hAnsi="MingLiU" w:cs="SimSun"/>
          <w:kern w:val="24"/>
          <w:sz w:val="24"/>
          <w:szCs w:val="24"/>
          <w:lang w:val="zh-TW"/>
        </w:rPr>
      </w:pPr>
    </w:p>
    <w:p w14:paraId="6952F0A1" w14:textId="2846F1D2" w:rsidR="0018026F" w:rsidRPr="007D0673" w:rsidRDefault="0018026F" w:rsidP="0018026F">
      <w:pPr>
        <w:autoSpaceDE w:val="0"/>
        <w:autoSpaceDN w:val="0"/>
        <w:adjustRightInd w:val="0"/>
        <w:spacing w:after="0" w:line="240" w:lineRule="auto"/>
        <w:ind w:left="605"/>
        <w:rPr>
          <w:rFonts w:ascii="MingLiU" w:eastAsia="MingLiU" w:hAnsi="MingLiU" w:cs="LiSong Pro Light"/>
          <w:kern w:val="24"/>
          <w:sz w:val="24"/>
          <w:szCs w:val="24"/>
        </w:rPr>
      </w:pPr>
    </w:p>
    <w:p w14:paraId="2DE62CBA" w14:textId="77777777" w:rsidR="0018026F" w:rsidRPr="007D0673" w:rsidRDefault="0018026F" w:rsidP="0018026F">
      <w:pPr>
        <w:autoSpaceDE w:val="0"/>
        <w:autoSpaceDN w:val="0"/>
        <w:adjustRightInd w:val="0"/>
        <w:spacing w:after="0" w:line="240" w:lineRule="auto"/>
        <w:rPr>
          <w:rFonts w:ascii="MingLiU" w:eastAsia="MingLiU" w:hAnsi="MingLiU" w:cs="LiSong Pro Light"/>
          <w:kern w:val="24"/>
          <w:sz w:val="24"/>
          <w:szCs w:val="24"/>
          <w:lang w:eastAsia="zh-TW"/>
        </w:rPr>
      </w:pPr>
      <w:r w:rsidRPr="007D0673">
        <w:rPr>
          <w:rFonts w:ascii="MingLiU" w:eastAsia="MingLiU" w:hAnsi="MingLiU" w:cs="LiSong Pro Light" w:hint="eastAsia"/>
          <w:kern w:val="24"/>
          <w:sz w:val="24"/>
          <w:szCs w:val="24"/>
          <w:lang w:val="zh-TW"/>
        </w:rPr>
        <w:t>觀察與分析</w:t>
      </w:r>
    </w:p>
    <w:p w14:paraId="4983B5CE" w14:textId="54F73E0F" w:rsidR="0018026F" w:rsidRPr="007D0673" w:rsidRDefault="0018026F" w:rsidP="005737EB">
      <w:pPr>
        <w:autoSpaceDE w:val="0"/>
        <w:autoSpaceDN w:val="0"/>
        <w:adjustRightInd w:val="0"/>
        <w:spacing w:after="0" w:line="240" w:lineRule="auto"/>
        <w:ind w:left="605"/>
        <w:rPr>
          <w:rFonts w:ascii="MingLiU" w:eastAsia="MingLiU" w:hAnsi="MingLiU" w:cs="LiSong Pro Light" w:hint="eastAsia"/>
          <w:kern w:val="24"/>
          <w:sz w:val="24"/>
          <w:szCs w:val="24"/>
          <w:lang w:val="zh-TW"/>
        </w:rPr>
      </w:pPr>
      <w:r w:rsidRPr="007D0673">
        <w:rPr>
          <w:rFonts w:ascii="MingLiU" w:eastAsia="MingLiU" w:hAnsi="MingLiU" w:cs="LiSong Pro Light" w:hint="eastAsia"/>
          <w:kern w:val="24"/>
          <w:sz w:val="24"/>
          <w:szCs w:val="24"/>
          <w:lang w:val="zh-TW"/>
        </w:rPr>
        <w:t>面對亞多尼雅的篡位，大衛、拿單、拔示巴有哪些舉措和反應？</w:t>
      </w:r>
    </w:p>
    <w:p w14:paraId="76AD9BAA" w14:textId="77777777" w:rsidR="0018026F" w:rsidRPr="007D0673" w:rsidRDefault="0018026F" w:rsidP="0018026F">
      <w:pPr>
        <w:numPr>
          <w:ilvl w:val="0"/>
          <w:numId w:val="1"/>
        </w:numPr>
        <w:autoSpaceDE w:val="0"/>
        <w:autoSpaceDN w:val="0"/>
        <w:adjustRightInd w:val="0"/>
        <w:spacing w:after="0" w:line="240" w:lineRule="auto"/>
        <w:ind w:left="605" w:hanging="605"/>
        <w:rPr>
          <w:rFonts w:ascii="MingLiU" w:eastAsia="MingLiU" w:hAnsi="MingLiU" w:cs="LiSong Pro Light"/>
          <w:kern w:val="24"/>
          <w:sz w:val="24"/>
          <w:szCs w:val="24"/>
          <w:lang w:val="zh-TW"/>
        </w:rPr>
      </w:pPr>
      <w:r w:rsidRPr="007D0673">
        <w:rPr>
          <w:rFonts w:ascii="MingLiU" w:eastAsia="MingLiU" w:hAnsi="MingLiU" w:cs="LiSong Pro Light" w:hint="eastAsia"/>
          <w:kern w:val="24"/>
          <w:sz w:val="24"/>
          <w:szCs w:val="24"/>
          <w:lang w:val="zh-TW"/>
        </w:rPr>
        <w:t>拿單極力阻止攔阻上帝旨意的行為。</w:t>
      </w:r>
    </w:p>
    <w:p w14:paraId="2B78075B" w14:textId="77777777" w:rsidR="0018026F" w:rsidRPr="007D0673" w:rsidRDefault="0018026F" w:rsidP="0018026F">
      <w:pPr>
        <w:numPr>
          <w:ilvl w:val="0"/>
          <w:numId w:val="1"/>
        </w:numPr>
        <w:autoSpaceDE w:val="0"/>
        <w:autoSpaceDN w:val="0"/>
        <w:adjustRightInd w:val="0"/>
        <w:spacing w:after="0" w:line="240" w:lineRule="auto"/>
        <w:ind w:left="605" w:hanging="605"/>
        <w:rPr>
          <w:rFonts w:ascii="MingLiU" w:eastAsia="MingLiU" w:hAnsi="MingLiU" w:cs="LiSong Pro Light"/>
          <w:kern w:val="24"/>
          <w:sz w:val="24"/>
          <w:szCs w:val="24"/>
          <w:lang w:val="zh-TW"/>
        </w:rPr>
      </w:pPr>
      <w:r w:rsidRPr="007D0673">
        <w:rPr>
          <w:rFonts w:ascii="MingLiU" w:eastAsia="MingLiU" w:hAnsi="MingLiU" w:cs="LiSong Pro Light" w:hint="eastAsia"/>
          <w:kern w:val="24"/>
          <w:sz w:val="24"/>
          <w:szCs w:val="24"/>
          <w:lang w:val="zh-TW"/>
        </w:rPr>
        <w:t>拔示巴配合拿單向大衛諫言。</w:t>
      </w:r>
    </w:p>
    <w:p w14:paraId="585CE2B6" w14:textId="77777777" w:rsidR="0018026F" w:rsidRPr="007D0673" w:rsidRDefault="0018026F" w:rsidP="0018026F">
      <w:pPr>
        <w:numPr>
          <w:ilvl w:val="0"/>
          <w:numId w:val="1"/>
        </w:numPr>
        <w:autoSpaceDE w:val="0"/>
        <w:autoSpaceDN w:val="0"/>
        <w:adjustRightInd w:val="0"/>
        <w:spacing w:after="0" w:line="240" w:lineRule="auto"/>
        <w:ind w:left="605" w:hanging="605"/>
        <w:rPr>
          <w:rFonts w:ascii="MingLiU" w:eastAsia="MingLiU" w:hAnsi="MingLiU" w:cs="LiSong Pro Light"/>
          <w:kern w:val="24"/>
          <w:sz w:val="24"/>
          <w:szCs w:val="24"/>
        </w:rPr>
      </w:pPr>
      <w:r w:rsidRPr="007D0673">
        <w:rPr>
          <w:rFonts w:ascii="MingLiU" w:eastAsia="MingLiU" w:hAnsi="MingLiU" w:cs="LiSong Pro Light" w:hint="eastAsia"/>
          <w:kern w:val="24"/>
          <w:sz w:val="24"/>
          <w:szCs w:val="24"/>
          <w:lang w:val="zh-TW" w:eastAsia="zh-TW"/>
        </w:rPr>
        <w:t>大衛：</w:t>
      </w:r>
      <w:r w:rsidRPr="007D0673">
        <w:rPr>
          <w:rFonts w:ascii="MingLiU" w:eastAsia="MingLiU" w:hAnsi="MingLiU" w:cs="LiSong Pro Light"/>
          <w:kern w:val="24"/>
          <w:sz w:val="24"/>
          <w:szCs w:val="24"/>
          <w:lang w:eastAsia="zh-TW"/>
        </w:rPr>
        <w:t>29</w:t>
      </w:r>
      <w:r w:rsidRPr="007D0673">
        <w:rPr>
          <w:rFonts w:ascii="MingLiU" w:eastAsia="MingLiU" w:hAnsi="MingLiU" w:cs="LiSong Pro Light" w:hint="eastAsia"/>
          <w:kern w:val="24"/>
          <w:sz w:val="24"/>
          <w:szCs w:val="24"/>
          <w:lang w:val="zh-TW" w:eastAsia="zh-TW"/>
        </w:rPr>
        <w:t>節起誓，高舉上帝主權。</w:t>
      </w:r>
      <w:r w:rsidRPr="007D0673">
        <w:rPr>
          <w:rFonts w:ascii="MingLiU" w:eastAsia="MingLiU" w:hAnsi="MingLiU" w:cs="LiSong Pro Light"/>
          <w:kern w:val="24"/>
          <w:sz w:val="24"/>
          <w:szCs w:val="24"/>
          <w:lang w:eastAsia="zh-TW"/>
        </w:rPr>
        <w:t>32-34</w:t>
      </w:r>
      <w:r w:rsidRPr="007D0673">
        <w:rPr>
          <w:rFonts w:ascii="MingLiU" w:eastAsia="MingLiU" w:hAnsi="MingLiU" w:cs="LiSong Pro Light" w:hint="eastAsia"/>
          <w:kern w:val="24"/>
          <w:sz w:val="24"/>
          <w:szCs w:val="24"/>
          <w:lang w:val="zh-TW"/>
        </w:rPr>
        <w:t>：膏所羅門為王。</w:t>
      </w:r>
    </w:p>
    <w:p w14:paraId="658EA0CB" w14:textId="77777777" w:rsidR="0018026F" w:rsidRPr="007D0673" w:rsidRDefault="0018026F" w:rsidP="0018026F">
      <w:pPr>
        <w:autoSpaceDE w:val="0"/>
        <w:autoSpaceDN w:val="0"/>
        <w:adjustRightInd w:val="0"/>
        <w:spacing w:after="0" w:line="240" w:lineRule="auto"/>
        <w:rPr>
          <w:rFonts w:ascii="MingLiU" w:eastAsia="MingLiU" w:hAnsi="MingLiU" w:cs="PMingLiU"/>
          <w:kern w:val="24"/>
          <w:sz w:val="24"/>
          <w:szCs w:val="24"/>
        </w:rPr>
      </w:pPr>
    </w:p>
    <w:p w14:paraId="7E723AB4" w14:textId="23614486" w:rsidR="0018026F" w:rsidRPr="007D0673" w:rsidRDefault="0018026F" w:rsidP="0018026F">
      <w:pPr>
        <w:autoSpaceDE w:val="0"/>
        <w:autoSpaceDN w:val="0"/>
        <w:adjustRightInd w:val="0"/>
        <w:spacing w:after="0" w:line="240" w:lineRule="auto"/>
        <w:rPr>
          <w:rFonts w:ascii="MingLiU" w:eastAsia="MingLiU" w:hAnsi="MingLiU" w:cs="PMingLiU"/>
          <w:kern w:val="24"/>
          <w:sz w:val="24"/>
          <w:szCs w:val="24"/>
        </w:rPr>
      </w:pPr>
      <w:r w:rsidRPr="007D0673">
        <w:rPr>
          <w:rFonts w:ascii="MingLiU" w:eastAsia="MingLiU" w:hAnsi="MingLiU" w:cs="PMingLiU" w:hint="eastAsia"/>
          <w:kern w:val="24"/>
          <w:sz w:val="24"/>
          <w:szCs w:val="24"/>
        </w:rPr>
        <w:t>重點與應用</w:t>
      </w:r>
    </w:p>
    <w:p w14:paraId="7F42FC61" w14:textId="2C149660" w:rsidR="0018026F" w:rsidRPr="007D0673" w:rsidRDefault="0018026F" w:rsidP="0018026F">
      <w:pPr>
        <w:autoSpaceDE w:val="0"/>
        <w:autoSpaceDN w:val="0"/>
        <w:adjustRightInd w:val="0"/>
        <w:spacing w:after="0" w:line="240" w:lineRule="auto"/>
        <w:rPr>
          <w:rFonts w:ascii="MingLiU" w:eastAsia="MingLiU" w:hAnsi="MingLiU" w:cs="PMingLiU"/>
          <w:kern w:val="24"/>
          <w:sz w:val="24"/>
          <w:szCs w:val="24"/>
          <w:lang w:val="zh-TW"/>
        </w:rPr>
      </w:pPr>
      <w:r w:rsidRPr="007D0673">
        <w:rPr>
          <w:rFonts w:ascii="MingLiU" w:eastAsia="MingLiU" w:hAnsi="MingLiU" w:cs="PMingLiU" w:hint="eastAsia"/>
          <w:kern w:val="24"/>
          <w:sz w:val="24"/>
          <w:szCs w:val="24"/>
          <w:lang w:val="zh-TW"/>
        </w:rPr>
        <w:t>經過平息亞多尼亞篡位的叛亂，大衛最終把王位傳遞給了所羅門。這不是一場權力之爭的平息，而是對於上帝旨意的實踐，由於對上帝應許的信心，使大衛在臨終之前完成了他在地上最後的使命，就是要按照神所揀選的心意把王位傳遞給祂自己揀選的人。也透過大衛之約的應許，我們可以看到上帝定意由彌賽亞永遠地在王位上掌權。</w:t>
      </w:r>
    </w:p>
    <w:p w14:paraId="47D91225" w14:textId="77777777" w:rsidR="0018026F" w:rsidRPr="007D0673" w:rsidRDefault="0018026F" w:rsidP="0018026F">
      <w:pPr>
        <w:autoSpaceDE w:val="0"/>
        <w:autoSpaceDN w:val="0"/>
        <w:adjustRightInd w:val="0"/>
        <w:spacing w:after="0" w:line="240" w:lineRule="auto"/>
        <w:rPr>
          <w:rFonts w:ascii="MingLiU" w:eastAsia="MingLiU" w:hAnsi="MingLiU" w:cs="PMingLiU"/>
          <w:kern w:val="24"/>
          <w:sz w:val="24"/>
          <w:szCs w:val="24"/>
          <w:lang w:val="zh-TW"/>
        </w:rPr>
      </w:pPr>
    </w:p>
    <w:p w14:paraId="6D99E77C" w14:textId="77777777" w:rsidR="0018026F" w:rsidRPr="007D0673" w:rsidRDefault="0018026F" w:rsidP="0018026F">
      <w:pPr>
        <w:autoSpaceDE w:val="0"/>
        <w:autoSpaceDN w:val="0"/>
        <w:adjustRightInd w:val="0"/>
        <w:spacing w:after="0" w:line="240" w:lineRule="auto"/>
        <w:rPr>
          <w:rFonts w:ascii="MingLiU" w:eastAsia="MingLiU" w:hAnsi="MingLiU" w:cs="PMingLiU"/>
          <w:kern w:val="24"/>
          <w:sz w:val="24"/>
          <w:szCs w:val="24"/>
        </w:rPr>
      </w:pPr>
      <w:r w:rsidRPr="007D0673">
        <w:rPr>
          <w:rFonts w:ascii="MingLiU" w:eastAsia="MingLiU" w:hAnsi="MingLiU" w:cs="PMingLiU" w:hint="eastAsia"/>
          <w:kern w:val="24"/>
          <w:sz w:val="24"/>
          <w:szCs w:val="24"/>
          <w:lang w:val="zh-TW"/>
        </w:rPr>
        <w:t>應用</w:t>
      </w:r>
      <w:r w:rsidRPr="007D0673">
        <w:rPr>
          <w:rFonts w:ascii="MingLiU" w:eastAsia="MingLiU" w:hAnsi="MingLiU" w:cs="PMingLiU" w:hint="eastAsia"/>
          <w:kern w:val="24"/>
          <w:sz w:val="24"/>
          <w:szCs w:val="24"/>
          <w:lang w:val="zh-CN"/>
        </w:rPr>
        <w:t>：</w:t>
      </w:r>
      <w:r w:rsidRPr="007D0673">
        <w:rPr>
          <w:rFonts w:ascii="MingLiU" w:eastAsia="MingLiU" w:hAnsi="MingLiU" w:cs="PMingLiU" w:hint="eastAsia"/>
          <w:kern w:val="24"/>
          <w:sz w:val="24"/>
          <w:szCs w:val="24"/>
          <w:lang w:val="zh-TW"/>
        </w:rPr>
        <w:t>我們自己每個人如何來完成自己的使命呢？當我們明白或者知道了上帝對我們的旨意以後我們如何在地上活出這樣的使命呢？</w:t>
      </w:r>
    </w:p>
    <w:p w14:paraId="44527C47" w14:textId="77777777" w:rsidR="0018026F" w:rsidRPr="007D0673" w:rsidRDefault="0018026F" w:rsidP="0018026F">
      <w:pPr>
        <w:autoSpaceDE w:val="0"/>
        <w:autoSpaceDN w:val="0"/>
        <w:adjustRightInd w:val="0"/>
        <w:spacing w:after="0" w:line="240" w:lineRule="auto"/>
        <w:rPr>
          <w:rFonts w:ascii="MingLiU" w:eastAsia="MingLiU" w:hAnsi="MingLiU" w:cs="PMingLiU"/>
          <w:kern w:val="24"/>
          <w:sz w:val="24"/>
          <w:szCs w:val="24"/>
        </w:rPr>
      </w:pPr>
      <w:r w:rsidRPr="007D0673">
        <w:rPr>
          <w:rFonts w:ascii="MingLiU" w:eastAsia="MingLiU" w:hAnsi="MingLiU" w:cs="PMingLiU" w:hint="eastAsia"/>
          <w:kern w:val="24"/>
          <w:sz w:val="24"/>
          <w:szCs w:val="24"/>
        </w:rPr>
        <w:t>重</w:t>
      </w:r>
      <w:r w:rsidRPr="007D0673">
        <w:rPr>
          <w:rFonts w:ascii="MingLiU" w:eastAsia="MingLiU" w:hAnsi="MingLiU" w:cs="PMingLiU"/>
          <w:kern w:val="24"/>
          <w:sz w:val="24"/>
          <w:szCs w:val="24"/>
        </w:rPr>
        <w:t xml:space="preserve"> </w:t>
      </w:r>
      <w:r w:rsidRPr="007D0673">
        <w:rPr>
          <w:rFonts w:ascii="MingLiU" w:eastAsia="MingLiU" w:hAnsi="MingLiU" w:cs="PMingLiU" w:hint="eastAsia"/>
          <w:kern w:val="24"/>
          <w:sz w:val="24"/>
          <w:szCs w:val="24"/>
        </w:rPr>
        <w:t>點</w:t>
      </w:r>
      <w:r w:rsidRPr="007D0673">
        <w:rPr>
          <w:rFonts w:ascii="MingLiU" w:eastAsia="MingLiU" w:hAnsi="MingLiU" w:cs="PMingLiU"/>
          <w:kern w:val="24"/>
          <w:sz w:val="24"/>
          <w:szCs w:val="24"/>
        </w:rPr>
        <w:t xml:space="preserve"> </w:t>
      </w:r>
      <w:r w:rsidRPr="007D0673">
        <w:rPr>
          <w:rFonts w:ascii="MingLiU" w:eastAsia="MingLiU" w:hAnsi="MingLiU" w:cs="PMingLiU" w:hint="eastAsia"/>
          <w:kern w:val="24"/>
          <w:sz w:val="24"/>
          <w:szCs w:val="24"/>
        </w:rPr>
        <w:t>與</w:t>
      </w:r>
      <w:r w:rsidRPr="007D0673">
        <w:rPr>
          <w:rFonts w:ascii="MingLiU" w:eastAsia="MingLiU" w:hAnsi="MingLiU" w:cs="PMingLiU"/>
          <w:kern w:val="24"/>
          <w:sz w:val="24"/>
          <w:szCs w:val="24"/>
        </w:rPr>
        <w:t xml:space="preserve"> </w:t>
      </w:r>
      <w:r w:rsidRPr="007D0673">
        <w:rPr>
          <w:rFonts w:ascii="MingLiU" w:eastAsia="MingLiU" w:hAnsi="MingLiU" w:cs="PMingLiU" w:hint="eastAsia"/>
          <w:kern w:val="24"/>
          <w:sz w:val="24"/>
          <w:szCs w:val="24"/>
        </w:rPr>
        <w:t>應</w:t>
      </w:r>
      <w:r w:rsidRPr="007D0673">
        <w:rPr>
          <w:rFonts w:ascii="MingLiU" w:eastAsia="MingLiU" w:hAnsi="MingLiU" w:cs="PMingLiU"/>
          <w:kern w:val="24"/>
          <w:sz w:val="24"/>
          <w:szCs w:val="24"/>
        </w:rPr>
        <w:t xml:space="preserve"> </w:t>
      </w:r>
      <w:r w:rsidRPr="007D0673">
        <w:rPr>
          <w:rFonts w:ascii="MingLiU" w:eastAsia="MingLiU" w:hAnsi="MingLiU" w:cs="PMingLiU" w:hint="eastAsia"/>
          <w:kern w:val="24"/>
          <w:sz w:val="24"/>
          <w:szCs w:val="24"/>
        </w:rPr>
        <w:t>用</w:t>
      </w:r>
    </w:p>
    <w:p w14:paraId="2B768FED" w14:textId="77777777" w:rsidR="0018026F" w:rsidRPr="007D0673" w:rsidRDefault="0018026F" w:rsidP="0018026F">
      <w:pPr>
        <w:autoSpaceDE w:val="0"/>
        <w:autoSpaceDN w:val="0"/>
        <w:adjustRightInd w:val="0"/>
        <w:spacing w:after="0" w:line="240" w:lineRule="auto"/>
        <w:rPr>
          <w:rFonts w:ascii="MingLiU" w:eastAsia="MingLiU" w:hAnsi="MingLiU" w:cs="PMingLiU"/>
          <w:kern w:val="24"/>
          <w:sz w:val="24"/>
          <w:szCs w:val="24"/>
        </w:rPr>
      </w:pPr>
    </w:p>
    <w:p w14:paraId="7E7C52A8" w14:textId="77777777" w:rsidR="0018026F" w:rsidRPr="007D0673" w:rsidRDefault="0018026F" w:rsidP="0018026F">
      <w:pPr>
        <w:autoSpaceDE w:val="0"/>
        <w:autoSpaceDN w:val="0"/>
        <w:adjustRightInd w:val="0"/>
        <w:spacing w:after="0" w:line="240" w:lineRule="auto"/>
        <w:rPr>
          <w:rFonts w:ascii="MingLiU" w:eastAsia="MingLiU" w:hAnsi="MingLiU" w:cs="Calibri"/>
          <w:kern w:val="24"/>
          <w:sz w:val="24"/>
          <w:szCs w:val="24"/>
        </w:rPr>
      </w:pPr>
      <w:r w:rsidRPr="007D0673">
        <w:rPr>
          <w:rFonts w:ascii="MingLiU" w:eastAsia="MingLiU" w:hAnsi="MingLiU" w:cs="DengXian" w:hint="eastAsia"/>
          <w:kern w:val="24"/>
          <w:sz w:val="24"/>
          <w:szCs w:val="24"/>
          <w:lang w:val="zh-CN"/>
        </w:rPr>
        <w:t>【詩三十三</w:t>
      </w:r>
      <w:r w:rsidRPr="007D0673">
        <w:rPr>
          <w:rFonts w:ascii="MingLiU" w:eastAsia="MingLiU" w:hAnsi="MingLiU" w:cs="inherit"/>
          <w:kern w:val="24"/>
          <w:sz w:val="24"/>
          <w:szCs w:val="24"/>
        </w:rPr>
        <w:t>12</w:t>
      </w:r>
      <w:r w:rsidRPr="007D0673">
        <w:rPr>
          <w:rFonts w:ascii="MingLiU" w:eastAsia="MingLiU" w:hAnsi="MingLiU" w:cs="DengXian" w:hint="eastAsia"/>
          <w:kern w:val="24"/>
          <w:sz w:val="24"/>
          <w:szCs w:val="24"/>
          <w:lang w:val="zh-CN"/>
        </w:rPr>
        <w:t>】「以耶和華為神的</w:t>
      </w:r>
      <w:r w:rsidRPr="007D0673">
        <w:rPr>
          <w:rFonts w:ascii="MingLiU" w:eastAsia="MingLiU" w:hAnsi="MingLiU" w:cs="DengXian" w:hint="eastAsia"/>
          <w:kern w:val="24"/>
          <w:sz w:val="24"/>
          <w:szCs w:val="24"/>
        </w:rPr>
        <w:t>，</w:t>
      </w:r>
      <w:r w:rsidRPr="007D0673">
        <w:rPr>
          <w:rFonts w:ascii="MingLiU" w:eastAsia="MingLiU" w:hAnsi="MingLiU" w:cs="DengXian" w:hint="eastAsia"/>
          <w:kern w:val="24"/>
          <w:sz w:val="24"/>
          <w:szCs w:val="24"/>
          <w:lang w:val="zh-CN"/>
        </w:rPr>
        <w:t>那國是有福的</w:t>
      </w:r>
      <w:r w:rsidRPr="007D0673">
        <w:rPr>
          <w:rFonts w:ascii="MingLiU" w:eastAsia="MingLiU" w:hAnsi="MingLiU" w:cs="DengXian" w:hint="eastAsia"/>
          <w:kern w:val="24"/>
          <w:sz w:val="24"/>
          <w:szCs w:val="24"/>
        </w:rPr>
        <w:t>！</w:t>
      </w:r>
      <w:r w:rsidRPr="007D0673">
        <w:rPr>
          <w:rFonts w:ascii="MingLiU" w:eastAsia="MingLiU" w:hAnsi="MingLiU" w:cs="DengXian" w:hint="eastAsia"/>
          <w:kern w:val="24"/>
          <w:sz w:val="24"/>
          <w:szCs w:val="24"/>
          <w:lang w:val="zh-CN"/>
        </w:rPr>
        <w:t>祂所揀選為自己產業的</w:t>
      </w:r>
      <w:r w:rsidRPr="007D0673">
        <w:rPr>
          <w:rFonts w:ascii="MingLiU" w:eastAsia="MingLiU" w:hAnsi="MingLiU" w:cs="DengXian" w:hint="eastAsia"/>
          <w:kern w:val="24"/>
          <w:sz w:val="24"/>
          <w:szCs w:val="24"/>
        </w:rPr>
        <w:t>，</w:t>
      </w:r>
      <w:r w:rsidRPr="007D0673">
        <w:rPr>
          <w:rFonts w:ascii="MingLiU" w:eastAsia="MingLiU" w:hAnsi="MingLiU" w:cs="DengXian" w:hint="eastAsia"/>
          <w:kern w:val="24"/>
          <w:sz w:val="24"/>
          <w:szCs w:val="24"/>
          <w:lang w:val="zh-CN"/>
        </w:rPr>
        <w:t>那民是有福的</w:t>
      </w:r>
      <w:r w:rsidRPr="007D0673">
        <w:rPr>
          <w:rFonts w:ascii="MingLiU" w:eastAsia="MingLiU" w:hAnsi="MingLiU" w:cs="DengXian" w:hint="eastAsia"/>
          <w:kern w:val="24"/>
          <w:sz w:val="24"/>
          <w:szCs w:val="24"/>
        </w:rPr>
        <w:t>！</w:t>
      </w:r>
      <w:r w:rsidRPr="007D0673">
        <w:rPr>
          <w:rFonts w:ascii="MingLiU" w:eastAsia="MingLiU" w:hAnsi="MingLiU" w:cs="SimSun" w:hint="eastAsia"/>
          <w:kern w:val="24"/>
          <w:sz w:val="24"/>
          <w:szCs w:val="24"/>
          <w:lang w:val="zh-CN"/>
        </w:rPr>
        <w:t>」</w:t>
      </w:r>
    </w:p>
    <w:p w14:paraId="027BF5E4" w14:textId="77777777" w:rsidR="0018026F" w:rsidRPr="007D0673" w:rsidRDefault="0018026F" w:rsidP="0018026F">
      <w:pPr>
        <w:autoSpaceDE w:val="0"/>
        <w:autoSpaceDN w:val="0"/>
        <w:adjustRightInd w:val="0"/>
        <w:spacing w:after="0" w:line="240" w:lineRule="auto"/>
        <w:rPr>
          <w:rFonts w:ascii="MingLiU" w:eastAsia="MingLiU" w:hAnsi="MingLiU" w:cs="PMingLiU"/>
          <w:kern w:val="24"/>
          <w:sz w:val="24"/>
          <w:szCs w:val="24"/>
        </w:rPr>
      </w:pPr>
    </w:p>
    <w:p w14:paraId="6894CCDF" w14:textId="77777777" w:rsidR="0018026F" w:rsidRPr="007D0673" w:rsidRDefault="0018026F" w:rsidP="0018026F">
      <w:pPr>
        <w:autoSpaceDE w:val="0"/>
        <w:autoSpaceDN w:val="0"/>
        <w:adjustRightInd w:val="0"/>
        <w:spacing w:after="0" w:line="240" w:lineRule="auto"/>
        <w:rPr>
          <w:rFonts w:ascii="MingLiU" w:eastAsia="MingLiU" w:hAnsi="MingLiU" w:cs="PMingLiU"/>
          <w:kern w:val="24"/>
          <w:sz w:val="24"/>
          <w:szCs w:val="24"/>
        </w:rPr>
      </w:pPr>
      <w:r w:rsidRPr="007D0673">
        <w:rPr>
          <w:rFonts w:ascii="MingLiU" w:eastAsia="MingLiU" w:hAnsi="MingLiU" w:cs="LiSong Pro Light" w:hint="eastAsia"/>
          <w:kern w:val="24"/>
          <w:sz w:val="24"/>
          <w:szCs w:val="24"/>
          <w:lang w:val="zh-TW"/>
        </w:rPr>
        <w:t>縱觀撒母耳記和將要學習的列王記，我們深刻體會到宗教與國運的密切關係。我們如何為國家禱告？</w:t>
      </w:r>
    </w:p>
    <w:p w14:paraId="2F8464D3" w14:textId="36AD7DCF" w:rsidR="0018026F" w:rsidRPr="007D0673" w:rsidRDefault="0018026F" w:rsidP="0018026F">
      <w:pPr>
        <w:autoSpaceDE w:val="0"/>
        <w:autoSpaceDN w:val="0"/>
        <w:adjustRightInd w:val="0"/>
        <w:spacing w:after="0" w:line="240" w:lineRule="auto"/>
        <w:rPr>
          <w:rFonts w:ascii="MingLiU" w:eastAsia="MingLiU" w:hAnsi="MingLiU" w:cs="LiSong Pro Light"/>
          <w:kern w:val="24"/>
          <w:sz w:val="24"/>
          <w:szCs w:val="24"/>
        </w:rPr>
      </w:pPr>
    </w:p>
    <w:p w14:paraId="051CCD05" w14:textId="1DE7EAAB" w:rsidR="0018026F" w:rsidRPr="007D0673" w:rsidRDefault="008A52BC" w:rsidP="0018026F">
      <w:pPr>
        <w:autoSpaceDE w:val="0"/>
        <w:autoSpaceDN w:val="0"/>
        <w:adjustRightInd w:val="0"/>
        <w:spacing w:after="0" w:line="240" w:lineRule="auto"/>
        <w:ind w:left="605" w:hanging="605"/>
        <w:rPr>
          <w:rFonts w:ascii="MingLiU" w:eastAsia="MingLiU" w:hAnsi="MingLiU" w:cs="LiSong Pro Light"/>
          <w:kern w:val="24"/>
          <w:sz w:val="24"/>
          <w:szCs w:val="24"/>
          <w:u w:val="single"/>
          <w:lang w:eastAsia="zh-TW"/>
        </w:rPr>
      </w:pPr>
      <w:r w:rsidRPr="007D0673">
        <w:rPr>
          <w:rFonts w:ascii="MingLiU" w:eastAsia="MingLiU" w:hAnsi="MingLiU" w:cs="SimSun" w:hint="eastAsia"/>
          <w:kern w:val="24"/>
          <w:sz w:val="24"/>
          <w:szCs w:val="24"/>
          <w:lang w:val="zh-TW"/>
        </w:rPr>
        <w:t>所羅門的智慧</w:t>
      </w:r>
    </w:p>
    <w:p w14:paraId="3CF1EE8A" w14:textId="77777777" w:rsidR="0018026F" w:rsidRPr="007D0673" w:rsidRDefault="0018026F" w:rsidP="0018026F">
      <w:pPr>
        <w:numPr>
          <w:ilvl w:val="0"/>
          <w:numId w:val="5"/>
        </w:numPr>
        <w:autoSpaceDE w:val="0"/>
        <w:autoSpaceDN w:val="0"/>
        <w:adjustRightInd w:val="0"/>
        <w:spacing w:after="0" w:line="240" w:lineRule="auto"/>
        <w:ind w:left="605" w:hanging="605"/>
        <w:rPr>
          <w:rFonts w:ascii="MingLiU" w:eastAsia="MingLiU" w:hAnsi="MingLiU" w:cs="SimSun"/>
          <w:kern w:val="24"/>
          <w:sz w:val="24"/>
          <w:szCs w:val="24"/>
        </w:rPr>
      </w:pPr>
      <w:r w:rsidRPr="007D0673">
        <w:rPr>
          <w:rFonts w:ascii="MingLiU" w:eastAsia="MingLiU" w:hAnsi="MingLiU" w:cs="SimSun" w:hint="eastAsia"/>
          <w:kern w:val="24"/>
          <w:sz w:val="24"/>
          <w:szCs w:val="24"/>
          <w:lang w:val="zh-CN"/>
        </w:rPr>
        <w:t>外交聯盟</w:t>
      </w:r>
      <w:r w:rsidRPr="007D0673">
        <w:rPr>
          <w:rFonts w:ascii="MingLiU" w:eastAsia="MingLiU" w:hAnsi="MingLiU" w:cs="PMingLiU" w:hint="eastAsia"/>
          <w:kern w:val="24"/>
          <w:sz w:val="24"/>
          <w:szCs w:val="24"/>
          <w:lang w:val="zh-TW"/>
        </w:rPr>
        <w:t>和沒有在規訂的地方獻祭</w:t>
      </w:r>
      <w:r w:rsidRPr="007D0673">
        <w:rPr>
          <w:rFonts w:ascii="MingLiU" w:eastAsia="MingLiU" w:hAnsi="MingLiU" w:cs="SimSun" w:hint="eastAsia"/>
          <w:kern w:val="24"/>
          <w:sz w:val="24"/>
          <w:szCs w:val="24"/>
          <w:lang w:val="zh-CN"/>
        </w:rPr>
        <w:t>（三</w:t>
      </w:r>
      <w:r w:rsidRPr="007D0673">
        <w:rPr>
          <w:rFonts w:ascii="MingLiU" w:eastAsia="MingLiU" w:hAnsi="MingLiU" w:cs="SimSun"/>
          <w:kern w:val="24"/>
          <w:sz w:val="24"/>
          <w:szCs w:val="24"/>
        </w:rPr>
        <w:t>1</w:t>
      </w:r>
      <w:r w:rsidRPr="007D0673">
        <w:rPr>
          <w:rFonts w:ascii="MingLiU" w:eastAsia="MingLiU" w:hAnsi="MingLiU" w:cs="SimSun" w:hint="eastAsia"/>
          <w:kern w:val="24"/>
          <w:sz w:val="24"/>
          <w:szCs w:val="24"/>
        </w:rPr>
        <w:t> </w:t>
      </w:r>
      <w:r w:rsidRPr="007D0673">
        <w:rPr>
          <w:rFonts w:ascii="MingLiU" w:eastAsia="MingLiU" w:hAnsi="MingLiU" w:cs="SimSun" w:hint="eastAsia"/>
          <w:kern w:val="24"/>
          <w:sz w:val="24"/>
          <w:szCs w:val="24"/>
          <w:lang w:val="zh-CN"/>
        </w:rPr>
        <w:t>～</w:t>
      </w:r>
      <w:r w:rsidRPr="007D0673">
        <w:rPr>
          <w:rFonts w:ascii="MingLiU" w:eastAsia="MingLiU" w:hAnsi="MingLiU" w:cs="SimSun"/>
          <w:kern w:val="24"/>
          <w:sz w:val="24"/>
          <w:szCs w:val="24"/>
        </w:rPr>
        <w:t>3</w:t>
      </w:r>
      <w:r w:rsidRPr="007D0673">
        <w:rPr>
          <w:rFonts w:ascii="MingLiU" w:eastAsia="MingLiU" w:hAnsi="MingLiU" w:cs="SimSun" w:hint="eastAsia"/>
          <w:kern w:val="24"/>
          <w:sz w:val="24"/>
          <w:szCs w:val="24"/>
        </w:rPr>
        <w:t> </w:t>
      </w:r>
      <w:r w:rsidRPr="007D0673">
        <w:rPr>
          <w:rFonts w:ascii="MingLiU" w:eastAsia="MingLiU" w:hAnsi="MingLiU" w:cs="SimSun" w:hint="eastAsia"/>
          <w:kern w:val="24"/>
          <w:sz w:val="24"/>
          <w:szCs w:val="24"/>
          <w:lang w:val="zh-CN"/>
        </w:rPr>
        <w:t>）</w:t>
      </w:r>
    </w:p>
    <w:p w14:paraId="2859070A" w14:textId="77777777" w:rsidR="0018026F" w:rsidRPr="007D0673" w:rsidRDefault="0018026F" w:rsidP="0018026F">
      <w:pPr>
        <w:numPr>
          <w:ilvl w:val="0"/>
          <w:numId w:val="5"/>
        </w:numPr>
        <w:autoSpaceDE w:val="0"/>
        <w:autoSpaceDN w:val="0"/>
        <w:adjustRightInd w:val="0"/>
        <w:spacing w:after="0" w:line="240" w:lineRule="auto"/>
        <w:ind w:left="605" w:hanging="605"/>
        <w:rPr>
          <w:rFonts w:ascii="MingLiU" w:eastAsia="MingLiU" w:hAnsi="MingLiU" w:cs="SimSun"/>
          <w:kern w:val="24"/>
          <w:sz w:val="24"/>
          <w:szCs w:val="24"/>
          <w:lang w:eastAsia="zh-TW"/>
        </w:rPr>
      </w:pPr>
      <w:r w:rsidRPr="007D0673">
        <w:rPr>
          <w:rFonts w:ascii="MingLiU" w:eastAsia="MingLiU" w:hAnsi="MingLiU" w:cs="SimSun" w:hint="eastAsia"/>
          <w:kern w:val="24"/>
          <w:sz w:val="24"/>
          <w:szCs w:val="24"/>
          <w:lang w:val="zh-TW"/>
        </w:rPr>
        <w:t>神賜智慧（三</w:t>
      </w:r>
      <w:r w:rsidRPr="007D0673">
        <w:rPr>
          <w:rFonts w:ascii="MingLiU" w:eastAsia="MingLiU" w:hAnsi="MingLiU" w:cs="SimSun"/>
          <w:kern w:val="24"/>
          <w:sz w:val="24"/>
          <w:szCs w:val="24"/>
          <w:lang w:eastAsia="zh-TW"/>
        </w:rPr>
        <w:t>4</w:t>
      </w:r>
      <w:r w:rsidRPr="007D0673">
        <w:rPr>
          <w:rFonts w:ascii="MingLiU" w:eastAsia="MingLiU" w:hAnsi="MingLiU" w:cs="SimSun" w:hint="eastAsia"/>
          <w:kern w:val="24"/>
          <w:sz w:val="24"/>
          <w:szCs w:val="24"/>
          <w:lang w:eastAsia="zh-TW"/>
        </w:rPr>
        <w:t> </w:t>
      </w:r>
      <w:r w:rsidRPr="007D0673">
        <w:rPr>
          <w:rFonts w:ascii="MingLiU" w:eastAsia="MingLiU" w:hAnsi="MingLiU" w:cs="SimSun" w:hint="eastAsia"/>
          <w:kern w:val="24"/>
          <w:sz w:val="24"/>
          <w:szCs w:val="24"/>
          <w:lang w:val="zh-TW"/>
        </w:rPr>
        <w:t>～</w:t>
      </w:r>
      <w:r w:rsidRPr="007D0673">
        <w:rPr>
          <w:rFonts w:ascii="MingLiU" w:eastAsia="MingLiU" w:hAnsi="MingLiU" w:cs="SimSun"/>
          <w:kern w:val="24"/>
          <w:sz w:val="24"/>
          <w:szCs w:val="24"/>
          <w:lang w:eastAsia="zh-TW"/>
        </w:rPr>
        <w:t>15</w:t>
      </w:r>
      <w:r w:rsidRPr="007D0673">
        <w:rPr>
          <w:rFonts w:ascii="MingLiU" w:eastAsia="MingLiU" w:hAnsi="MingLiU" w:cs="SimSun" w:hint="eastAsia"/>
          <w:kern w:val="24"/>
          <w:sz w:val="24"/>
          <w:szCs w:val="24"/>
          <w:lang w:eastAsia="zh-TW"/>
        </w:rPr>
        <w:t> </w:t>
      </w:r>
      <w:r w:rsidRPr="007D0673">
        <w:rPr>
          <w:rFonts w:ascii="MingLiU" w:eastAsia="MingLiU" w:hAnsi="MingLiU" w:cs="SimSun" w:hint="eastAsia"/>
          <w:kern w:val="24"/>
          <w:sz w:val="24"/>
          <w:szCs w:val="24"/>
          <w:lang w:val="zh-TW"/>
        </w:rPr>
        <w:t>）</w:t>
      </w:r>
    </w:p>
    <w:p w14:paraId="7A6FDB7A" w14:textId="77777777" w:rsidR="0018026F" w:rsidRPr="007D0673" w:rsidRDefault="0018026F" w:rsidP="0018026F">
      <w:pPr>
        <w:numPr>
          <w:ilvl w:val="0"/>
          <w:numId w:val="5"/>
        </w:numPr>
        <w:autoSpaceDE w:val="0"/>
        <w:autoSpaceDN w:val="0"/>
        <w:adjustRightInd w:val="0"/>
        <w:spacing w:after="0" w:line="240" w:lineRule="auto"/>
        <w:ind w:left="605" w:hanging="605"/>
        <w:rPr>
          <w:rFonts w:ascii="MingLiU" w:eastAsia="MingLiU" w:hAnsi="MingLiU" w:cs="SimSun"/>
          <w:kern w:val="24"/>
          <w:sz w:val="24"/>
          <w:szCs w:val="24"/>
        </w:rPr>
      </w:pPr>
      <w:r w:rsidRPr="007D0673">
        <w:rPr>
          <w:rFonts w:ascii="MingLiU" w:eastAsia="MingLiU" w:hAnsi="MingLiU" w:cs="SimSun" w:hint="eastAsia"/>
          <w:kern w:val="24"/>
          <w:sz w:val="24"/>
          <w:szCs w:val="24"/>
          <w:lang w:val="zh-CN"/>
        </w:rPr>
        <w:t>夜間的異象</w:t>
      </w:r>
    </w:p>
    <w:p w14:paraId="3043D726" w14:textId="77777777" w:rsidR="0018026F" w:rsidRPr="007D0673" w:rsidRDefault="0018026F" w:rsidP="0018026F">
      <w:pPr>
        <w:numPr>
          <w:ilvl w:val="0"/>
          <w:numId w:val="5"/>
        </w:numPr>
        <w:autoSpaceDE w:val="0"/>
        <w:autoSpaceDN w:val="0"/>
        <w:adjustRightInd w:val="0"/>
        <w:spacing w:after="0" w:line="240" w:lineRule="auto"/>
        <w:ind w:left="605" w:hanging="605"/>
        <w:rPr>
          <w:rFonts w:ascii="MingLiU" w:eastAsia="MingLiU" w:hAnsi="MingLiU" w:cs="SimSun"/>
          <w:kern w:val="24"/>
          <w:sz w:val="24"/>
          <w:szCs w:val="24"/>
          <w:lang w:eastAsia="zh-TW"/>
        </w:rPr>
      </w:pPr>
      <w:r w:rsidRPr="007D0673">
        <w:rPr>
          <w:rFonts w:ascii="MingLiU" w:eastAsia="MingLiU" w:hAnsi="MingLiU" w:cs="SimSun" w:hint="eastAsia"/>
          <w:kern w:val="24"/>
          <w:sz w:val="24"/>
          <w:szCs w:val="24"/>
          <w:lang w:val="zh-TW"/>
        </w:rPr>
        <w:t>神問所羅門的問題“你願我賜你甚麼？”及應許“我必賜給你”</w:t>
      </w:r>
    </w:p>
    <w:p w14:paraId="35A1A226" w14:textId="2EC92A4B" w:rsidR="0018026F" w:rsidRPr="007D0673" w:rsidRDefault="0018026F" w:rsidP="0018026F">
      <w:pPr>
        <w:numPr>
          <w:ilvl w:val="0"/>
          <w:numId w:val="5"/>
        </w:numPr>
        <w:autoSpaceDE w:val="0"/>
        <w:autoSpaceDN w:val="0"/>
        <w:adjustRightInd w:val="0"/>
        <w:spacing w:after="0" w:line="240" w:lineRule="auto"/>
        <w:ind w:left="605" w:hanging="605"/>
        <w:rPr>
          <w:rFonts w:ascii="MingLiU" w:eastAsia="MingLiU" w:hAnsi="MingLiU" w:cs="SimSun"/>
          <w:kern w:val="24"/>
          <w:sz w:val="24"/>
          <w:szCs w:val="24"/>
          <w:lang w:eastAsia="zh-TW"/>
        </w:rPr>
      </w:pPr>
      <w:r w:rsidRPr="007D0673">
        <w:rPr>
          <w:rFonts w:ascii="MingLiU" w:eastAsia="MingLiU" w:hAnsi="MingLiU" w:cs="SimSun" w:hint="eastAsia"/>
          <w:kern w:val="24"/>
          <w:sz w:val="24"/>
          <w:szCs w:val="24"/>
          <w:lang w:val="zh-TW"/>
        </w:rPr>
        <w:t>所羅門的禱告（三</w:t>
      </w:r>
      <w:r w:rsidRPr="007D0673">
        <w:rPr>
          <w:rFonts w:ascii="MingLiU" w:eastAsia="MingLiU" w:hAnsi="MingLiU" w:cs="SimSun"/>
          <w:kern w:val="24"/>
          <w:sz w:val="24"/>
          <w:szCs w:val="24"/>
          <w:lang w:eastAsia="zh-TW"/>
        </w:rPr>
        <w:t>6</w:t>
      </w:r>
      <w:r w:rsidRPr="007D0673">
        <w:rPr>
          <w:rFonts w:ascii="MingLiU" w:eastAsia="MingLiU" w:hAnsi="MingLiU" w:cs="SimSun" w:hint="eastAsia"/>
          <w:kern w:val="24"/>
          <w:sz w:val="24"/>
          <w:szCs w:val="24"/>
          <w:lang w:eastAsia="zh-TW"/>
        </w:rPr>
        <w:t> </w:t>
      </w:r>
      <w:r w:rsidRPr="007D0673">
        <w:rPr>
          <w:rFonts w:ascii="MingLiU" w:eastAsia="MingLiU" w:hAnsi="MingLiU" w:cs="SimSun" w:hint="eastAsia"/>
          <w:kern w:val="24"/>
          <w:sz w:val="24"/>
          <w:szCs w:val="24"/>
          <w:lang w:val="zh-TW"/>
        </w:rPr>
        <w:t>～</w:t>
      </w:r>
      <w:r w:rsidRPr="007D0673">
        <w:rPr>
          <w:rFonts w:ascii="MingLiU" w:eastAsia="MingLiU" w:hAnsi="MingLiU" w:cs="SimSun"/>
          <w:kern w:val="24"/>
          <w:sz w:val="24"/>
          <w:szCs w:val="24"/>
          <w:lang w:eastAsia="zh-TW"/>
        </w:rPr>
        <w:t>9</w:t>
      </w:r>
      <w:r w:rsidRPr="007D0673">
        <w:rPr>
          <w:rFonts w:ascii="MingLiU" w:eastAsia="MingLiU" w:hAnsi="MingLiU" w:cs="SimSun" w:hint="eastAsia"/>
          <w:kern w:val="24"/>
          <w:sz w:val="24"/>
          <w:szCs w:val="24"/>
          <w:lang w:eastAsia="zh-TW"/>
        </w:rPr>
        <w:t> </w:t>
      </w:r>
      <w:r w:rsidRPr="007D0673">
        <w:rPr>
          <w:rFonts w:ascii="MingLiU" w:eastAsia="MingLiU" w:hAnsi="MingLiU" w:cs="SimSun" w:hint="eastAsia"/>
          <w:kern w:val="24"/>
          <w:sz w:val="24"/>
          <w:szCs w:val="24"/>
          <w:lang w:val="zh-TW"/>
        </w:rPr>
        <w:t>神的應允（三</w:t>
      </w:r>
      <w:r w:rsidRPr="007D0673">
        <w:rPr>
          <w:rFonts w:ascii="MingLiU" w:eastAsia="MingLiU" w:hAnsi="MingLiU" w:cs="SimSun"/>
          <w:kern w:val="24"/>
          <w:sz w:val="24"/>
          <w:szCs w:val="24"/>
          <w:lang w:eastAsia="zh-TW"/>
        </w:rPr>
        <w:t>10</w:t>
      </w:r>
      <w:r w:rsidRPr="007D0673">
        <w:rPr>
          <w:rFonts w:ascii="MingLiU" w:eastAsia="MingLiU" w:hAnsi="MingLiU" w:cs="SimSun" w:hint="eastAsia"/>
          <w:kern w:val="24"/>
          <w:sz w:val="24"/>
          <w:szCs w:val="24"/>
          <w:lang w:eastAsia="zh-TW"/>
        </w:rPr>
        <w:t> </w:t>
      </w:r>
      <w:r w:rsidRPr="007D0673">
        <w:rPr>
          <w:rFonts w:ascii="MingLiU" w:eastAsia="MingLiU" w:hAnsi="MingLiU" w:cs="SimSun" w:hint="eastAsia"/>
          <w:kern w:val="24"/>
          <w:sz w:val="24"/>
          <w:szCs w:val="24"/>
          <w:lang w:val="zh-TW"/>
        </w:rPr>
        <w:t>～</w:t>
      </w:r>
      <w:r w:rsidRPr="007D0673">
        <w:rPr>
          <w:rFonts w:ascii="MingLiU" w:eastAsia="MingLiU" w:hAnsi="MingLiU" w:cs="SimSun"/>
          <w:kern w:val="24"/>
          <w:sz w:val="24"/>
          <w:szCs w:val="24"/>
          <w:lang w:eastAsia="zh-TW"/>
        </w:rPr>
        <w:t>15</w:t>
      </w:r>
      <w:r w:rsidRPr="007D0673">
        <w:rPr>
          <w:rFonts w:ascii="MingLiU" w:eastAsia="MingLiU" w:hAnsi="MingLiU" w:cs="SimSun" w:hint="eastAsia"/>
          <w:kern w:val="24"/>
          <w:sz w:val="24"/>
          <w:szCs w:val="24"/>
          <w:lang w:eastAsia="zh-TW"/>
        </w:rPr>
        <w:t> </w:t>
      </w:r>
      <w:r w:rsidR="008A52BC" w:rsidRPr="007D0673">
        <w:rPr>
          <w:rFonts w:ascii="MingLiU" w:eastAsia="MingLiU" w:hAnsi="MingLiU" w:cs="SimSun" w:hint="eastAsia"/>
          <w:kern w:val="24"/>
          <w:sz w:val="24"/>
          <w:szCs w:val="24"/>
          <w:lang w:eastAsia="zh-TW"/>
        </w:rPr>
        <w:t>）</w:t>
      </w:r>
    </w:p>
    <w:p w14:paraId="14D66160" w14:textId="77777777" w:rsidR="0018026F" w:rsidRPr="007D0673" w:rsidRDefault="0018026F" w:rsidP="0018026F">
      <w:pPr>
        <w:numPr>
          <w:ilvl w:val="0"/>
          <w:numId w:val="5"/>
        </w:numPr>
        <w:autoSpaceDE w:val="0"/>
        <w:autoSpaceDN w:val="0"/>
        <w:adjustRightInd w:val="0"/>
        <w:spacing w:after="0" w:line="240" w:lineRule="auto"/>
        <w:ind w:left="605" w:hanging="605"/>
        <w:rPr>
          <w:rFonts w:ascii="MingLiU" w:eastAsia="MingLiU" w:hAnsi="MingLiU" w:cs="LiSong Pro Light"/>
          <w:kern w:val="24"/>
          <w:sz w:val="24"/>
          <w:szCs w:val="24"/>
        </w:rPr>
      </w:pPr>
      <w:r w:rsidRPr="007D0673">
        <w:rPr>
          <w:rFonts w:ascii="MingLiU" w:eastAsia="MingLiU" w:hAnsi="MingLiU" w:cs="SimSun" w:hint="eastAsia"/>
          <w:kern w:val="24"/>
          <w:sz w:val="24"/>
          <w:szCs w:val="24"/>
          <w:lang w:val="zh-TW"/>
        </w:rPr>
        <w:t>神賜智慧之彰顯（三</w:t>
      </w:r>
      <w:r w:rsidRPr="007D0673">
        <w:rPr>
          <w:rFonts w:ascii="MingLiU" w:eastAsia="MingLiU" w:hAnsi="MingLiU" w:cs="SimSun"/>
          <w:kern w:val="24"/>
          <w:sz w:val="24"/>
          <w:szCs w:val="24"/>
          <w:lang w:eastAsia="zh-TW"/>
        </w:rPr>
        <w:t>16</w:t>
      </w:r>
      <w:r w:rsidRPr="007D0673">
        <w:rPr>
          <w:rFonts w:ascii="MingLiU" w:eastAsia="MingLiU" w:hAnsi="MingLiU" w:cs="SimSun" w:hint="eastAsia"/>
          <w:kern w:val="24"/>
          <w:sz w:val="24"/>
          <w:szCs w:val="24"/>
          <w:lang w:eastAsia="zh-TW"/>
        </w:rPr>
        <w:t> </w:t>
      </w:r>
      <w:r w:rsidRPr="007D0673">
        <w:rPr>
          <w:rFonts w:ascii="MingLiU" w:eastAsia="MingLiU" w:hAnsi="MingLiU" w:cs="SimSun" w:hint="eastAsia"/>
          <w:kern w:val="24"/>
          <w:sz w:val="24"/>
          <w:szCs w:val="24"/>
          <w:lang w:val="zh-TW"/>
        </w:rPr>
        <w:t>～</w:t>
      </w:r>
      <w:r w:rsidRPr="007D0673">
        <w:rPr>
          <w:rFonts w:ascii="MingLiU" w:eastAsia="MingLiU" w:hAnsi="MingLiU" w:cs="SimSun"/>
          <w:kern w:val="24"/>
          <w:sz w:val="24"/>
          <w:szCs w:val="24"/>
          <w:lang w:eastAsia="zh-TW"/>
        </w:rPr>
        <w:t>28</w:t>
      </w:r>
      <w:r w:rsidRPr="007D0673">
        <w:rPr>
          <w:rFonts w:ascii="MingLiU" w:eastAsia="MingLiU" w:hAnsi="MingLiU" w:cs="SimSun" w:hint="eastAsia"/>
          <w:kern w:val="24"/>
          <w:sz w:val="24"/>
          <w:szCs w:val="24"/>
          <w:lang w:eastAsia="zh-TW"/>
        </w:rPr>
        <w:t> </w:t>
      </w:r>
      <w:r w:rsidRPr="007D0673">
        <w:rPr>
          <w:rFonts w:ascii="MingLiU" w:eastAsia="MingLiU" w:hAnsi="MingLiU" w:cs="SimSun" w:hint="eastAsia"/>
          <w:kern w:val="24"/>
          <w:sz w:val="24"/>
          <w:szCs w:val="24"/>
          <w:lang w:val="zh-TW"/>
        </w:rPr>
        <w:t>）</w:t>
      </w:r>
    </w:p>
    <w:p w14:paraId="7F6263FB" w14:textId="7644C6FB" w:rsidR="0018026F" w:rsidRPr="007D0673" w:rsidRDefault="0018026F" w:rsidP="0018026F">
      <w:pPr>
        <w:autoSpaceDE w:val="0"/>
        <w:autoSpaceDN w:val="0"/>
        <w:adjustRightInd w:val="0"/>
        <w:spacing w:after="0" w:line="240" w:lineRule="auto"/>
        <w:ind w:left="605"/>
        <w:rPr>
          <w:rFonts w:ascii="MingLiU" w:eastAsia="MingLiU" w:hAnsi="MingLiU" w:cs="LiSong Pro Light"/>
          <w:kern w:val="24"/>
          <w:sz w:val="24"/>
          <w:szCs w:val="24"/>
        </w:rPr>
      </w:pPr>
    </w:p>
    <w:p w14:paraId="7CA298A7" w14:textId="77777777" w:rsidR="0018026F" w:rsidRPr="007D0673" w:rsidRDefault="0018026F" w:rsidP="0018026F">
      <w:pPr>
        <w:autoSpaceDE w:val="0"/>
        <w:autoSpaceDN w:val="0"/>
        <w:adjustRightInd w:val="0"/>
        <w:spacing w:after="0" w:line="240" w:lineRule="auto"/>
        <w:rPr>
          <w:rFonts w:ascii="MingLiU" w:eastAsia="MingLiU" w:hAnsi="MingLiU" w:cs="MingLiU"/>
          <w:kern w:val="24"/>
          <w:sz w:val="24"/>
          <w:szCs w:val="24"/>
          <w:lang w:eastAsia="zh-TW"/>
        </w:rPr>
      </w:pPr>
      <w:r w:rsidRPr="007D0673">
        <w:rPr>
          <w:rFonts w:ascii="MingLiU" w:eastAsia="MingLiU" w:hAnsi="MingLiU" w:cs="MingLiU" w:hint="eastAsia"/>
          <w:kern w:val="24"/>
          <w:sz w:val="24"/>
          <w:szCs w:val="24"/>
          <w:lang w:val="zh-TW"/>
        </w:rPr>
        <w:t>所羅門求什麼？他求“智慧聰明”</w:t>
      </w:r>
    </w:p>
    <w:p w14:paraId="04C74445" w14:textId="77777777" w:rsidR="0018026F" w:rsidRPr="007D0673" w:rsidRDefault="0018026F" w:rsidP="0018026F">
      <w:pPr>
        <w:autoSpaceDE w:val="0"/>
        <w:autoSpaceDN w:val="0"/>
        <w:adjustRightInd w:val="0"/>
        <w:spacing w:after="0" w:line="240" w:lineRule="auto"/>
        <w:rPr>
          <w:rFonts w:ascii="MingLiU" w:eastAsia="MingLiU" w:hAnsi="MingLiU" w:cs="MingLiU"/>
          <w:kern w:val="24"/>
          <w:sz w:val="24"/>
          <w:szCs w:val="24"/>
          <w:lang w:eastAsia="zh-TW"/>
        </w:rPr>
      </w:pPr>
      <w:r w:rsidRPr="007D0673">
        <w:rPr>
          <w:rFonts w:ascii="MingLiU" w:eastAsia="MingLiU" w:hAnsi="MingLiU" w:cs="MingLiU" w:hint="eastAsia"/>
          <w:kern w:val="24"/>
          <w:sz w:val="24"/>
          <w:szCs w:val="24"/>
          <w:lang w:val="zh-TW"/>
        </w:rPr>
        <w:t>願意聆聽並順服神的態度及心志是一切真智慧的基礎（箴九</w:t>
      </w:r>
      <w:r w:rsidRPr="007D0673">
        <w:rPr>
          <w:rFonts w:ascii="MingLiU" w:eastAsia="MingLiU" w:hAnsi="MingLiU" w:cs="MingLiU"/>
          <w:kern w:val="24"/>
          <w:sz w:val="24"/>
          <w:szCs w:val="24"/>
          <w:lang w:eastAsia="zh-TW"/>
        </w:rPr>
        <w:t>10</w:t>
      </w:r>
      <w:r w:rsidRPr="007D0673">
        <w:rPr>
          <w:rFonts w:ascii="MingLiU" w:eastAsia="MingLiU" w:hAnsi="MingLiU" w:cs="MingLiU" w:hint="eastAsia"/>
          <w:kern w:val="24"/>
          <w:sz w:val="24"/>
          <w:szCs w:val="24"/>
          <w:lang w:eastAsia="zh-TW"/>
        </w:rPr>
        <w:t> </w:t>
      </w:r>
      <w:r w:rsidRPr="007D0673">
        <w:rPr>
          <w:rFonts w:ascii="MingLiU" w:eastAsia="MingLiU" w:hAnsi="MingLiU" w:cs="MingLiU" w:hint="eastAsia"/>
          <w:kern w:val="24"/>
          <w:sz w:val="24"/>
          <w:szCs w:val="24"/>
          <w:lang w:val="zh-TW"/>
        </w:rPr>
        <w:t>），這會造成“一顆有聆聽技巧的心”（</w:t>
      </w:r>
      <w:r w:rsidRPr="007D0673">
        <w:rPr>
          <w:rFonts w:ascii="MingLiU" w:eastAsia="MingLiU" w:hAnsi="MingLiU" w:cs="MingLiU"/>
          <w:kern w:val="24"/>
          <w:sz w:val="24"/>
          <w:szCs w:val="24"/>
          <w:lang w:eastAsia="zh-TW"/>
        </w:rPr>
        <w:t>NEB</w:t>
      </w:r>
      <w:r w:rsidRPr="007D0673">
        <w:rPr>
          <w:rFonts w:ascii="MingLiU" w:eastAsia="MingLiU" w:hAnsi="MingLiU" w:cs="MingLiU" w:hint="eastAsia"/>
          <w:kern w:val="24"/>
          <w:sz w:val="24"/>
          <w:szCs w:val="24"/>
          <w:lang w:eastAsia="zh-TW"/>
        </w:rPr>
        <w:t> </w:t>
      </w:r>
      <w:r w:rsidRPr="007D0673">
        <w:rPr>
          <w:rFonts w:ascii="MingLiU" w:eastAsia="MingLiU" w:hAnsi="MingLiU" w:cs="MingLiU" w:hint="eastAsia"/>
          <w:kern w:val="24"/>
          <w:sz w:val="24"/>
          <w:szCs w:val="24"/>
          <w:lang w:val="zh-TW"/>
        </w:rPr>
        <w:t>；希伯來文意為“聆聽的心”，</w:t>
      </w:r>
      <w:r w:rsidRPr="007D0673">
        <w:rPr>
          <w:rFonts w:ascii="MingLiU" w:eastAsia="MingLiU" w:hAnsi="MingLiU" w:cs="MingLiU"/>
          <w:kern w:val="24"/>
          <w:sz w:val="24"/>
          <w:szCs w:val="24"/>
          <w:lang w:eastAsia="zh-TW"/>
        </w:rPr>
        <w:t>NIV</w:t>
      </w:r>
      <w:r w:rsidRPr="007D0673">
        <w:rPr>
          <w:rFonts w:ascii="MingLiU" w:eastAsia="MingLiU" w:hAnsi="MingLiU" w:cs="MingLiU" w:hint="eastAsia"/>
          <w:kern w:val="24"/>
          <w:sz w:val="24"/>
          <w:szCs w:val="24"/>
          <w:lang w:val="zh-TW"/>
        </w:rPr>
        <w:t>譯為“明辨的心”），能夠分辨是非，能夠作決定，並能夠治理（現中；</w:t>
      </w:r>
      <w:r w:rsidRPr="007D0673">
        <w:rPr>
          <w:rFonts w:ascii="MingLiU" w:eastAsia="MingLiU" w:hAnsi="MingLiU" w:cs="MingLiU"/>
          <w:kern w:val="24"/>
          <w:sz w:val="24"/>
          <w:szCs w:val="24"/>
          <w:lang w:eastAsia="zh-TW"/>
        </w:rPr>
        <w:t>AV</w:t>
      </w:r>
      <w:r w:rsidRPr="007D0673">
        <w:rPr>
          <w:rFonts w:ascii="MingLiU" w:eastAsia="MingLiU" w:hAnsi="MingLiU" w:cs="MingLiU" w:hint="eastAsia"/>
          <w:kern w:val="24"/>
          <w:sz w:val="24"/>
          <w:szCs w:val="24"/>
          <w:lang w:val="zh-TW"/>
        </w:rPr>
        <w:t>與和合譯為“判斷”）。心（希伯來文：</w:t>
      </w:r>
      <w:proofErr w:type="spellStart"/>
      <w:r w:rsidRPr="007D0673">
        <w:rPr>
          <w:rFonts w:ascii="MingLiU" w:eastAsia="MingLiU" w:hAnsi="MingLiU" w:cs="MingLiU"/>
          <w:i/>
          <w:iCs/>
          <w:kern w:val="24"/>
          <w:sz w:val="24"/>
          <w:szCs w:val="24"/>
          <w:lang w:eastAsia="zh-TW"/>
        </w:rPr>
        <w:t>leb</w:t>
      </w:r>
      <w:proofErr w:type="spellEnd"/>
      <w:r w:rsidRPr="007D0673">
        <w:rPr>
          <w:rFonts w:ascii="MingLiU" w:eastAsia="MingLiU" w:hAnsi="MingLiU" w:cs="MingLiU" w:hint="eastAsia"/>
          <w:kern w:val="24"/>
          <w:sz w:val="24"/>
          <w:szCs w:val="24"/>
          <w:lang w:val="zh-TW"/>
        </w:rPr>
        <w:t>）包括理智及意志，並非情緒所在處。</w:t>
      </w:r>
    </w:p>
    <w:p w14:paraId="38B9A699" w14:textId="1DAA0EC0" w:rsidR="0018026F" w:rsidRPr="007D0673" w:rsidRDefault="0018026F" w:rsidP="0018026F">
      <w:pPr>
        <w:autoSpaceDE w:val="0"/>
        <w:autoSpaceDN w:val="0"/>
        <w:adjustRightInd w:val="0"/>
        <w:spacing w:after="0" w:line="240" w:lineRule="auto"/>
        <w:ind w:left="605"/>
        <w:rPr>
          <w:rFonts w:ascii="MingLiU" w:eastAsia="MingLiU" w:hAnsi="MingLiU" w:cs="LiSong Pro Light"/>
          <w:kern w:val="24"/>
          <w:sz w:val="24"/>
          <w:szCs w:val="24"/>
        </w:rPr>
      </w:pPr>
    </w:p>
    <w:p w14:paraId="4538FE58" w14:textId="77777777" w:rsidR="0018026F" w:rsidRPr="007D0673" w:rsidRDefault="0018026F" w:rsidP="0018026F">
      <w:pPr>
        <w:autoSpaceDE w:val="0"/>
        <w:autoSpaceDN w:val="0"/>
        <w:adjustRightInd w:val="0"/>
        <w:spacing w:after="0" w:line="240" w:lineRule="auto"/>
        <w:rPr>
          <w:rFonts w:ascii="MingLiU" w:eastAsia="MingLiU" w:hAnsi="MingLiU" w:cs="MingLiU"/>
          <w:kern w:val="24"/>
          <w:sz w:val="24"/>
          <w:szCs w:val="24"/>
        </w:rPr>
      </w:pPr>
      <w:r w:rsidRPr="007D0673">
        <w:rPr>
          <w:rFonts w:ascii="MingLiU" w:eastAsia="MingLiU" w:hAnsi="MingLiU" w:cs="SimSun" w:hint="eastAsia"/>
          <w:kern w:val="24"/>
          <w:sz w:val="24"/>
          <w:szCs w:val="24"/>
          <w:lang w:val="zh-TW"/>
        </w:rPr>
        <w:t>智</w:t>
      </w:r>
      <w:r w:rsidRPr="007D0673">
        <w:rPr>
          <w:rFonts w:ascii="MingLiU" w:eastAsia="MingLiU" w:hAnsi="MingLiU" w:cs="MingLiU" w:hint="eastAsia"/>
          <w:kern w:val="24"/>
          <w:sz w:val="24"/>
          <w:szCs w:val="24"/>
          <w:lang w:val="zh-TW"/>
        </w:rPr>
        <w:t>慧同時是可以教導及傳遞的（申三十四</w:t>
      </w:r>
      <w:r w:rsidRPr="007D0673">
        <w:rPr>
          <w:rFonts w:ascii="MingLiU" w:eastAsia="MingLiU" w:hAnsi="MingLiU" w:cs="MingLiU"/>
          <w:kern w:val="24"/>
          <w:sz w:val="24"/>
          <w:szCs w:val="24"/>
          <w:lang w:eastAsia="zh-TW"/>
        </w:rPr>
        <w:t>9</w:t>
      </w:r>
      <w:r w:rsidRPr="007D0673">
        <w:rPr>
          <w:rFonts w:ascii="MingLiU" w:eastAsia="MingLiU" w:hAnsi="MingLiU" w:cs="MingLiU" w:hint="eastAsia"/>
          <w:kern w:val="24"/>
          <w:sz w:val="24"/>
          <w:szCs w:val="24"/>
          <w:lang w:eastAsia="zh-TW"/>
        </w:rPr>
        <w:t> </w:t>
      </w:r>
      <w:r w:rsidRPr="007D0673">
        <w:rPr>
          <w:rFonts w:ascii="MingLiU" w:eastAsia="MingLiU" w:hAnsi="MingLiU" w:cs="MingLiU" w:hint="eastAsia"/>
          <w:kern w:val="24"/>
          <w:sz w:val="24"/>
          <w:szCs w:val="24"/>
          <w:lang w:val="zh-TW"/>
        </w:rPr>
        <w:t>），是所羅門的箴言書中的主要主題。所羅門與當時米索不達米亞及埃及宮廷中的“智者”一樣，學會了文士的技巧教導有關人生、自然界、倫理、道德價值及人生需知的文學體裁（所謂的“智慧文學”，參：王上四</w:t>
      </w:r>
      <w:r w:rsidRPr="007D0673">
        <w:rPr>
          <w:rFonts w:ascii="MingLiU" w:eastAsia="MingLiU" w:hAnsi="MingLiU" w:cs="MingLiU"/>
          <w:kern w:val="24"/>
          <w:sz w:val="24"/>
          <w:szCs w:val="24"/>
          <w:lang w:eastAsia="zh-TW"/>
        </w:rPr>
        <w:t>32</w:t>
      </w:r>
      <w:r w:rsidRPr="007D0673">
        <w:rPr>
          <w:rFonts w:ascii="MingLiU" w:eastAsia="MingLiU" w:hAnsi="MingLiU" w:cs="MingLiU" w:hint="eastAsia"/>
          <w:kern w:val="24"/>
          <w:sz w:val="24"/>
          <w:szCs w:val="24"/>
          <w:lang w:eastAsia="zh-TW"/>
        </w:rPr>
        <w:t> </w:t>
      </w:r>
      <w:r w:rsidRPr="007D0673">
        <w:rPr>
          <w:rFonts w:ascii="MingLiU" w:eastAsia="MingLiU" w:hAnsi="MingLiU" w:cs="MingLiU" w:hint="eastAsia"/>
          <w:kern w:val="24"/>
          <w:sz w:val="24"/>
          <w:szCs w:val="24"/>
          <w:lang w:val="zh-TW"/>
        </w:rPr>
        <w:t>），包括嚴肅的討論（“義人受苦”）及各種的教導。其中文士所分類的自然界及哲學界主題之文學形式可與聖經中的約伯記、詩篇、箴言、傳道書及雅歌相比</w:t>
      </w:r>
      <w:r w:rsidRPr="007D0673">
        <w:rPr>
          <w:rFonts w:ascii="MingLiU" w:eastAsia="MingLiU" w:hAnsi="MingLiU" w:cs="MingLiU"/>
          <w:kern w:val="24"/>
          <w:sz w:val="24"/>
          <w:szCs w:val="24"/>
          <w:lang w:eastAsia="zh-TW"/>
        </w:rPr>
        <w:t>150</w:t>
      </w:r>
      <w:r w:rsidRPr="007D0673">
        <w:rPr>
          <w:rFonts w:ascii="MingLiU" w:eastAsia="MingLiU" w:hAnsi="MingLiU" w:cs="MingLiU" w:hint="eastAsia"/>
          <w:kern w:val="24"/>
          <w:sz w:val="24"/>
          <w:szCs w:val="24"/>
          <w:lang w:val="zh-TW"/>
        </w:rPr>
        <w:t>。舊約中的智慧已被擬人化（箴九</w:t>
      </w:r>
      <w:r w:rsidRPr="007D0673">
        <w:rPr>
          <w:rFonts w:ascii="MingLiU" w:eastAsia="MingLiU" w:hAnsi="MingLiU" w:cs="MingLiU"/>
          <w:kern w:val="24"/>
          <w:sz w:val="24"/>
          <w:szCs w:val="24"/>
          <w:lang w:eastAsia="zh-TW"/>
        </w:rPr>
        <w:t>1</w:t>
      </w:r>
      <w:r w:rsidRPr="007D0673">
        <w:rPr>
          <w:rFonts w:ascii="MingLiU" w:eastAsia="MingLiU" w:hAnsi="MingLiU" w:cs="MingLiU" w:hint="eastAsia"/>
          <w:kern w:val="24"/>
          <w:sz w:val="24"/>
          <w:szCs w:val="24"/>
          <w:lang w:eastAsia="zh-TW"/>
        </w:rPr>
        <w:t> </w:t>
      </w:r>
      <w:r w:rsidRPr="007D0673">
        <w:rPr>
          <w:rFonts w:ascii="MingLiU" w:eastAsia="MingLiU" w:hAnsi="MingLiU" w:cs="MingLiU" w:hint="eastAsia"/>
          <w:kern w:val="24"/>
          <w:sz w:val="24"/>
          <w:szCs w:val="24"/>
          <w:lang w:val="zh-TW"/>
        </w:rPr>
        <w:t>～</w:t>
      </w:r>
      <w:r w:rsidRPr="007D0673">
        <w:rPr>
          <w:rFonts w:ascii="MingLiU" w:eastAsia="MingLiU" w:hAnsi="MingLiU" w:cs="MingLiU"/>
          <w:kern w:val="24"/>
          <w:sz w:val="24"/>
          <w:szCs w:val="24"/>
          <w:lang w:eastAsia="zh-TW"/>
        </w:rPr>
        <w:t>6</w:t>
      </w:r>
      <w:r w:rsidRPr="007D0673">
        <w:rPr>
          <w:rFonts w:ascii="MingLiU" w:eastAsia="MingLiU" w:hAnsi="MingLiU" w:cs="MingLiU" w:hint="eastAsia"/>
          <w:kern w:val="24"/>
          <w:sz w:val="24"/>
          <w:szCs w:val="24"/>
          <w:lang w:eastAsia="zh-TW"/>
        </w:rPr>
        <w:t> </w:t>
      </w:r>
      <w:r w:rsidRPr="007D0673">
        <w:rPr>
          <w:rFonts w:ascii="MingLiU" w:eastAsia="MingLiU" w:hAnsi="MingLiU" w:cs="MingLiU" w:hint="eastAsia"/>
          <w:kern w:val="24"/>
          <w:sz w:val="24"/>
          <w:szCs w:val="24"/>
          <w:lang w:val="zh-TW"/>
        </w:rPr>
        <w:t>），並強調其與對神的認識密切相關。。</w:t>
      </w:r>
    </w:p>
    <w:p w14:paraId="368249BD" w14:textId="7F436DD5" w:rsidR="0018026F" w:rsidRPr="007D0673" w:rsidRDefault="0018026F" w:rsidP="0018026F">
      <w:pPr>
        <w:autoSpaceDE w:val="0"/>
        <w:autoSpaceDN w:val="0"/>
        <w:adjustRightInd w:val="0"/>
        <w:spacing w:after="0" w:line="240" w:lineRule="auto"/>
        <w:ind w:left="605"/>
        <w:rPr>
          <w:rFonts w:ascii="MingLiU" w:eastAsia="MingLiU" w:hAnsi="MingLiU" w:cs="LiSong Pro Light"/>
          <w:kern w:val="24"/>
          <w:sz w:val="24"/>
          <w:szCs w:val="24"/>
        </w:rPr>
      </w:pPr>
    </w:p>
    <w:p w14:paraId="3F53B459" w14:textId="77777777" w:rsidR="0018026F" w:rsidRPr="007D0673" w:rsidRDefault="0018026F" w:rsidP="0018026F">
      <w:pPr>
        <w:autoSpaceDE w:val="0"/>
        <w:autoSpaceDN w:val="0"/>
        <w:adjustRightInd w:val="0"/>
        <w:spacing w:after="0" w:line="240" w:lineRule="auto"/>
        <w:rPr>
          <w:rFonts w:ascii="MingLiU" w:eastAsia="MingLiU" w:hAnsi="MingLiU" w:cs="PMingLiU"/>
          <w:kern w:val="24"/>
          <w:sz w:val="24"/>
          <w:szCs w:val="24"/>
          <w:lang w:eastAsia="zh-TW"/>
        </w:rPr>
      </w:pPr>
      <w:r w:rsidRPr="007D0673">
        <w:rPr>
          <w:rFonts w:ascii="MingLiU" w:eastAsia="MingLiU" w:hAnsi="MingLiU" w:cs="SimSun" w:hint="eastAsia"/>
          <w:kern w:val="24"/>
          <w:sz w:val="24"/>
          <w:szCs w:val="24"/>
          <w:lang w:val="zh-TW"/>
        </w:rPr>
        <w:t>所羅門王治國</w:t>
      </w:r>
      <w:r w:rsidRPr="007D0673">
        <w:rPr>
          <w:rFonts w:ascii="MingLiU" w:eastAsia="MingLiU" w:hAnsi="MingLiU" w:cs="PMingLiU" w:hint="eastAsia"/>
          <w:kern w:val="24"/>
          <w:sz w:val="24"/>
          <w:szCs w:val="24"/>
          <w:lang w:val="zh-TW"/>
        </w:rPr>
        <w:t>（</w:t>
      </w:r>
      <w:r w:rsidRPr="007D0673">
        <w:rPr>
          <w:rFonts w:ascii="MingLiU" w:eastAsia="MingLiU" w:hAnsi="MingLiU" w:cs="PMingLiU"/>
          <w:kern w:val="24"/>
          <w:sz w:val="24"/>
          <w:szCs w:val="24"/>
        </w:rPr>
        <w:t>4:1-28</w:t>
      </w:r>
      <w:r w:rsidRPr="007D0673">
        <w:rPr>
          <w:rFonts w:ascii="MingLiU" w:eastAsia="MingLiU" w:hAnsi="MingLiU" w:cs="LiSong Pro Light" w:hint="eastAsia"/>
          <w:kern w:val="24"/>
          <w:sz w:val="24"/>
          <w:szCs w:val="24"/>
          <w:lang w:val="zh-TW"/>
        </w:rPr>
        <w:t>）</w:t>
      </w:r>
    </w:p>
    <w:p w14:paraId="093A8843" w14:textId="6C2A8F0A" w:rsidR="0018026F" w:rsidRPr="007D0673" w:rsidRDefault="0018026F" w:rsidP="005E2E1B">
      <w:pPr>
        <w:pStyle w:val="ListParagraph"/>
        <w:numPr>
          <w:ilvl w:val="0"/>
          <w:numId w:val="8"/>
        </w:numPr>
        <w:autoSpaceDE w:val="0"/>
        <w:autoSpaceDN w:val="0"/>
        <w:adjustRightInd w:val="0"/>
        <w:spacing w:after="0" w:line="240" w:lineRule="auto"/>
        <w:rPr>
          <w:rFonts w:ascii="MingLiU" w:eastAsia="MingLiU" w:hAnsi="MingLiU" w:cs="PMingLiU"/>
          <w:kern w:val="24"/>
          <w:sz w:val="24"/>
          <w:szCs w:val="24"/>
          <w:lang w:eastAsia="zh-TW"/>
        </w:rPr>
      </w:pPr>
      <w:r w:rsidRPr="007D0673">
        <w:rPr>
          <w:rFonts w:ascii="MingLiU" w:eastAsia="MingLiU" w:hAnsi="MingLiU" w:cs="PMingLiU" w:hint="eastAsia"/>
          <w:kern w:val="24"/>
          <w:sz w:val="24"/>
          <w:szCs w:val="24"/>
          <w:lang w:val="zh-TW"/>
        </w:rPr>
        <w:t>他有一個全國性的行政組織（</w:t>
      </w:r>
      <w:r w:rsidRPr="007D0673">
        <w:rPr>
          <w:rFonts w:ascii="MingLiU" w:eastAsia="MingLiU" w:hAnsi="MingLiU" w:cs="PMingLiU"/>
          <w:kern w:val="24"/>
          <w:sz w:val="24"/>
          <w:szCs w:val="24"/>
        </w:rPr>
        <w:t>4:1-19</w:t>
      </w:r>
      <w:r w:rsidRPr="007D0673">
        <w:rPr>
          <w:rFonts w:ascii="MingLiU" w:eastAsia="MingLiU" w:hAnsi="MingLiU" w:cs="LiSong Pro Light" w:hint="eastAsia"/>
          <w:kern w:val="24"/>
          <w:sz w:val="24"/>
          <w:szCs w:val="24"/>
          <w:lang w:val="zh-TW"/>
        </w:rPr>
        <w:t>）</w:t>
      </w:r>
    </w:p>
    <w:p w14:paraId="43E7E7FC" w14:textId="77777777" w:rsidR="0018026F" w:rsidRPr="007D0673" w:rsidRDefault="0018026F" w:rsidP="005E2E1B">
      <w:pPr>
        <w:pStyle w:val="ListParagraph"/>
        <w:numPr>
          <w:ilvl w:val="0"/>
          <w:numId w:val="8"/>
        </w:numPr>
        <w:autoSpaceDE w:val="0"/>
        <w:autoSpaceDN w:val="0"/>
        <w:adjustRightInd w:val="0"/>
        <w:spacing w:after="0" w:line="240" w:lineRule="auto"/>
        <w:rPr>
          <w:rFonts w:ascii="MingLiU" w:eastAsia="MingLiU" w:hAnsi="MingLiU" w:cs="PMingLiU"/>
          <w:kern w:val="24"/>
          <w:sz w:val="24"/>
          <w:szCs w:val="24"/>
          <w:lang w:eastAsia="zh-TW"/>
        </w:rPr>
      </w:pPr>
      <w:r w:rsidRPr="007D0673">
        <w:rPr>
          <w:rFonts w:ascii="MingLiU" w:eastAsia="MingLiU" w:hAnsi="MingLiU" w:cs="PMingLiU" w:hint="eastAsia"/>
          <w:kern w:val="24"/>
          <w:sz w:val="24"/>
          <w:szCs w:val="24"/>
          <w:lang w:val="zh-TW"/>
        </w:rPr>
        <w:t>所羅門帝國的奢華與富庶（</w:t>
      </w:r>
      <w:r w:rsidRPr="007D0673">
        <w:rPr>
          <w:rFonts w:ascii="MingLiU" w:eastAsia="MingLiU" w:hAnsi="MingLiU" w:cs="PMingLiU"/>
          <w:kern w:val="24"/>
          <w:sz w:val="24"/>
          <w:szCs w:val="24"/>
        </w:rPr>
        <w:t>4:21-28</w:t>
      </w:r>
      <w:r w:rsidRPr="007D0673">
        <w:rPr>
          <w:rFonts w:ascii="MingLiU" w:eastAsia="MingLiU" w:hAnsi="MingLiU" w:cs="LiSong Pro Light" w:hint="eastAsia"/>
          <w:kern w:val="24"/>
          <w:sz w:val="24"/>
          <w:szCs w:val="24"/>
          <w:lang w:val="zh-TW"/>
        </w:rPr>
        <w:t>）</w:t>
      </w:r>
    </w:p>
    <w:p w14:paraId="32BB823E" w14:textId="77777777" w:rsidR="0018026F" w:rsidRPr="007D0673" w:rsidRDefault="0018026F" w:rsidP="0018026F">
      <w:pPr>
        <w:autoSpaceDE w:val="0"/>
        <w:autoSpaceDN w:val="0"/>
        <w:adjustRightInd w:val="0"/>
        <w:spacing w:after="0" w:line="240" w:lineRule="auto"/>
        <w:ind w:left="605" w:hanging="605"/>
        <w:rPr>
          <w:rFonts w:ascii="MingLiU" w:eastAsia="MingLiU" w:hAnsi="MingLiU" w:cs="LiSong Pro Light"/>
          <w:kern w:val="24"/>
          <w:sz w:val="24"/>
          <w:szCs w:val="24"/>
        </w:rPr>
      </w:pPr>
    </w:p>
    <w:p w14:paraId="7D12CE91" w14:textId="77777777" w:rsidR="0018026F" w:rsidRPr="007D0673" w:rsidRDefault="0018026F" w:rsidP="0018026F">
      <w:pPr>
        <w:autoSpaceDE w:val="0"/>
        <w:autoSpaceDN w:val="0"/>
        <w:adjustRightInd w:val="0"/>
        <w:spacing w:after="0" w:line="240" w:lineRule="auto"/>
        <w:rPr>
          <w:rFonts w:ascii="MingLiU" w:eastAsia="MingLiU" w:hAnsi="MingLiU" w:cs="Times New Roman"/>
          <w:kern w:val="26"/>
          <w:sz w:val="24"/>
          <w:szCs w:val="24"/>
          <w:lang w:eastAsia="zh-TW"/>
        </w:rPr>
      </w:pPr>
      <w:r w:rsidRPr="007D0673">
        <w:rPr>
          <w:rFonts w:ascii="MingLiU" w:eastAsia="MingLiU" w:hAnsi="MingLiU" w:cs="LiSong Pro Light" w:hint="eastAsia"/>
          <w:kern w:val="24"/>
          <w:sz w:val="24"/>
          <w:szCs w:val="24"/>
          <w:lang w:val="zh-TW"/>
        </w:rPr>
        <w:t>所羅門因神賜的智慧而揚名（</w:t>
      </w:r>
      <w:r w:rsidRPr="007D0673">
        <w:rPr>
          <w:rFonts w:ascii="MingLiU" w:eastAsia="MingLiU" w:hAnsi="MingLiU" w:cs="PMingLiU"/>
          <w:kern w:val="24"/>
          <w:sz w:val="24"/>
          <w:szCs w:val="24"/>
        </w:rPr>
        <w:t>4:29-34</w:t>
      </w:r>
      <w:r w:rsidRPr="007D0673">
        <w:rPr>
          <w:rFonts w:ascii="MingLiU" w:eastAsia="MingLiU" w:hAnsi="MingLiU" w:cs="LiSong Pro Light" w:hint="eastAsia"/>
          <w:kern w:val="24"/>
          <w:sz w:val="24"/>
          <w:szCs w:val="24"/>
          <w:lang w:val="zh-TW"/>
        </w:rPr>
        <w:t>）</w:t>
      </w:r>
    </w:p>
    <w:p w14:paraId="558B8CE8" w14:textId="77777777" w:rsidR="0018026F" w:rsidRPr="007D0673" w:rsidRDefault="0018026F" w:rsidP="0018026F">
      <w:pPr>
        <w:autoSpaceDE w:val="0"/>
        <w:autoSpaceDN w:val="0"/>
        <w:adjustRightInd w:val="0"/>
        <w:spacing w:after="0" w:line="240" w:lineRule="auto"/>
        <w:rPr>
          <w:rFonts w:ascii="MingLiU" w:eastAsia="MingLiU" w:hAnsi="MingLiU" w:cs="SimSun"/>
          <w:kern w:val="24"/>
          <w:sz w:val="24"/>
          <w:szCs w:val="24"/>
        </w:rPr>
      </w:pPr>
      <w:r w:rsidRPr="007D0673">
        <w:rPr>
          <w:rFonts w:ascii="MingLiU" w:eastAsia="MingLiU" w:hAnsi="MingLiU" w:cs="SimSun" w:hint="eastAsia"/>
          <w:kern w:val="24"/>
          <w:sz w:val="24"/>
          <w:szCs w:val="24"/>
          <w:lang w:val="zh-TW"/>
        </w:rPr>
        <w:t>這裡再次提及所羅門王的智慧；他的智慧勝過任何人。第</w:t>
      </w:r>
      <w:r w:rsidRPr="007D0673">
        <w:rPr>
          <w:rFonts w:ascii="MingLiU" w:eastAsia="MingLiU" w:hAnsi="MingLiU" w:cs="SimSun"/>
          <w:kern w:val="24"/>
          <w:sz w:val="24"/>
          <w:szCs w:val="24"/>
          <w:lang w:eastAsia="zh-TW"/>
        </w:rPr>
        <w:t>31</w:t>
      </w:r>
      <w:r w:rsidRPr="007D0673">
        <w:rPr>
          <w:rFonts w:ascii="MingLiU" w:eastAsia="MingLiU" w:hAnsi="MingLiU" w:cs="SimSun" w:hint="eastAsia"/>
          <w:kern w:val="24"/>
          <w:sz w:val="24"/>
          <w:szCs w:val="24"/>
          <w:lang w:val="zh-TW"/>
        </w:rPr>
        <w:t>節提到的哲人是謝拉的兒子（代上二</w:t>
      </w:r>
      <w:r w:rsidRPr="007D0673">
        <w:rPr>
          <w:rFonts w:ascii="MingLiU" w:eastAsia="MingLiU" w:hAnsi="MingLiU" w:cs="SimSun"/>
          <w:kern w:val="24"/>
          <w:sz w:val="24"/>
          <w:szCs w:val="24"/>
          <w:lang w:eastAsia="zh-TW"/>
        </w:rPr>
        <w:t>6</w:t>
      </w:r>
      <w:r w:rsidRPr="007D0673">
        <w:rPr>
          <w:rFonts w:ascii="MingLiU" w:eastAsia="MingLiU" w:hAnsi="MingLiU" w:cs="SimSun" w:hint="eastAsia"/>
          <w:kern w:val="24"/>
          <w:sz w:val="24"/>
          <w:szCs w:val="24"/>
          <w:lang w:val="zh-TW"/>
        </w:rPr>
        <w:t>）；瑪曷（意思是跳舞）可能只是一個稱呼。以探是詩篇第八十九篇的作者，希幔寫了詩篇第八十八篇。至於甲各和達大就沒有其它資料</w:t>
      </w:r>
      <w:r w:rsidRPr="007D0673">
        <w:rPr>
          <w:rFonts w:ascii="MingLiU" w:eastAsia="MingLiU" w:hAnsi="MingLiU" w:cs="SimSun"/>
          <w:kern w:val="24"/>
          <w:sz w:val="24"/>
          <w:szCs w:val="24"/>
          <w:lang w:val="zh-TW"/>
        </w:rPr>
        <w:t xml:space="preserve"> </w:t>
      </w:r>
      <w:r w:rsidRPr="007D0673">
        <w:rPr>
          <w:rFonts w:ascii="MingLiU" w:eastAsia="MingLiU" w:hAnsi="MingLiU" w:cs="SimSun" w:hint="eastAsia"/>
          <w:kern w:val="24"/>
          <w:sz w:val="24"/>
          <w:szCs w:val="24"/>
          <w:lang w:val="zh-CN"/>
        </w:rPr>
        <w:t>。</w:t>
      </w:r>
    </w:p>
    <w:p w14:paraId="32B03E12" w14:textId="2D4AEE84" w:rsidR="0018026F" w:rsidRPr="007D0673" w:rsidRDefault="0018026F" w:rsidP="0018026F">
      <w:pPr>
        <w:autoSpaceDE w:val="0"/>
        <w:autoSpaceDN w:val="0"/>
        <w:adjustRightInd w:val="0"/>
        <w:spacing w:after="0" w:line="240" w:lineRule="auto"/>
        <w:rPr>
          <w:rFonts w:ascii="MingLiU" w:eastAsia="MingLiU" w:hAnsi="MingLiU" w:cs="LiSong Pro Light"/>
          <w:kern w:val="26"/>
          <w:sz w:val="24"/>
          <w:szCs w:val="24"/>
        </w:rPr>
      </w:pPr>
      <w:r w:rsidRPr="007D0673">
        <w:rPr>
          <w:rFonts w:ascii="MingLiU" w:eastAsia="MingLiU" w:hAnsi="MingLiU" w:cs="SimSun" w:hint="eastAsia"/>
          <w:kern w:val="24"/>
          <w:sz w:val="24"/>
          <w:szCs w:val="24"/>
          <w:lang w:val="zh-TW"/>
        </w:rPr>
        <w:t>所羅門作箴言三千句，但只有一部分記在聖經的箴言裡。他的部分著作列在聖經中的有詩篇</w:t>
      </w:r>
      <w:r w:rsidRPr="007D0673">
        <w:rPr>
          <w:rFonts w:ascii="MingLiU" w:eastAsia="MingLiU" w:hAnsi="MingLiU" w:cs="SimSun"/>
          <w:kern w:val="24"/>
          <w:sz w:val="24"/>
          <w:szCs w:val="24"/>
          <w:lang w:eastAsia="zh-TW"/>
        </w:rPr>
        <w:t>72</w:t>
      </w:r>
      <w:r w:rsidRPr="007D0673">
        <w:rPr>
          <w:rFonts w:ascii="MingLiU" w:eastAsia="MingLiU" w:hAnsi="MingLiU" w:cs="SimSun" w:hint="eastAsia"/>
          <w:kern w:val="24"/>
          <w:sz w:val="24"/>
          <w:szCs w:val="24"/>
          <w:lang w:val="zh-TW"/>
        </w:rPr>
        <w:t>與</w:t>
      </w:r>
      <w:r w:rsidRPr="007D0673">
        <w:rPr>
          <w:rFonts w:ascii="MingLiU" w:eastAsia="MingLiU" w:hAnsi="MingLiU" w:cs="SimSun"/>
          <w:kern w:val="24"/>
          <w:sz w:val="24"/>
          <w:szCs w:val="24"/>
          <w:lang w:eastAsia="zh-TW"/>
        </w:rPr>
        <w:t>127</w:t>
      </w:r>
      <w:r w:rsidRPr="007D0673">
        <w:rPr>
          <w:rFonts w:ascii="MingLiU" w:eastAsia="MingLiU" w:hAnsi="MingLiU" w:cs="SimSun" w:hint="eastAsia"/>
          <w:kern w:val="24"/>
          <w:sz w:val="24"/>
          <w:szCs w:val="24"/>
          <w:lang w:val="zh-TW"/>
        </w:rPr>
        <w:t>篇、傳道書與雅歌。他有詩歌一千零五首，最好的是雅歌。第</w:t>
      </w:r>
      <w:r w:rsidRPr="007D0673">
        <w:rPr>
          <w:rFonts w:ascii="MingLiU" w:eastAsia="MingLiU" w:hAnsi="MingLiU" w:cs="SimSun"/>
          <w:kern w:val="24"/>
          <w:sz w:val="24"/>
          <w:szCs w:val="24"/>
          <w:lang w:eastAsia="zh-TW"/>
        </w:rPr>
        <w:t>33</w:t>
      </w:r>
      <w:r w:rsidRPr="007D0673">
        <w:rPr>
          <w:rFonts w:ascii="MingLiU" w:eastAsia="MingLiU" w:hAnsi="MingLiU" w:cs="SimSun" w:hint="eastAsia"/>
          <w:kern w:val="24"/>
          <w:sz w:val="24"/>
          <w:szCs w:val="24"/>
          <w:lang w:val="zh-TW"/>
        </w:rPr>
        <w:t>節的意思，是他可以用他廣博的科學知識，用自然的事物作實物教材闡明他的智慧。各地的人登山涉水從遠處來聽他智慧的話，列國之王與人民都前來覲見，親自考驗所羅門的震世聲望</w:t>
      </w:r>
      <w:r w:rsidRPr="007D0673">
        <w:rPr>
          <w:rFonts w:ascii="MingLiU" w:eastAsia="MingLiU" w:hAnsi="MingLiU" w:cs="SimSun"/>
          <w:kern w:val="24"/>
          <w:sz w:val="24"/>
          <w:szCs w:val="24"/>
          <w:lang w:val="zh-TW"/>
        </w:rPr>
        <w:t xml:space="preserve"> </w:t>
      </w:r>
      <w:r w:rsidRPr="007D0673">
        <w:rPr>
          <w:rFonts w:ascii="MingLiU" w:eastAsia="MingLiU" w:hAnsi="MingLiU" w:cs="SimSun" w:hint="eastAsia"/>
          <w:kern w:val="24"/>
          <w:sz w:val="24"/>
          <w:szCs w:val="24"/>
          <w:lang w:val="zh-CN"/>
        </w:rPr>
        <w:t>。</w:t>
      </w:r>
    </w:p>
    <w:p w14:paraId="2E4A1108" w14:textId="77777777" w:rsidR="0018026F" w:rsidRPr="007D0673" w:rsidRDefault="0018026F" w:rsidP="0018026F">
      <w:pPr>
        <w:autoSpaceDE w:val="0"/>
        <w:autoSpaceDN w:val="0"/>
        <w:adjustRightInd w:val="0"/>
        <w:spacing w:after="0" w:line="240" w:lineRule="auto"/>
        <w:rPr>
          <w:rFonts w:ascii="MingLiU" w:eastAsia="MingLiU" w:hAnsi="MingLiU" w:cs="LiSong Pro Light"/>
          <w:kern w:val="24"/>
          <w:sz w:val="24"/>
          <w:szCs w:val="24"/>
          <w:lang w:eastAsia="zh-TW"/>
        </w:rPr>
      </w:pPr>
      <w:r w:rsidRPr="007D0673">
        <w:rPr>
          <w:rFonts w:ascii="MingLiU" w:eastAsia="MingLiU" w:hAnsi="MingLiU" w:cs="LiSong Pro Light" w:hint="eastAsia"/>
          <w:kern w:val="24"/>
          <w:sz w:val="24"/>
          <w:szCs w:val="24"/>
          <w:lang w:val="zh-TW"/>
        </w:rPr>
        <w:t>觀察與分析</w:t>
      </w:r>
    </w:p>
    <w:p w14:paraId="5583323F" w14:textId="77777777" w:rsidR="0018026F" w:rsidRPr="007D0673" w:rsidRDefault="0018026F" w:rsidP="0018026F">
      <w:pPr>
        <w:numPr>
          <w:ilvl w:val="0"/>
          <w:numId w:val="1"/>
        </w:numPr>
        <w:autoSpaceDE w:val="0"/>
        <w:autoSpaceDN w:val="0"/>
        <w:adjustRightInd w:val="0"/>
        <w:spacing w:after="0" w:line="240" w:lineRule="auto"/>
        <w:ind w:left="605" w:hanging="605"/>
        <w:rPr>
          <w:rFonts w:ascii="MingLiU" w:eastAsia="MingLiU" w:hAnsi="MingLiU" w:cs="LiSong Pro Light"/>
          <w:kern w:val="24"/>
          <w:sz w:val="24"/>
          <w:szCs w:val="24"/>
          <w:lang w:val="zh-TW"/>
        </w:rPr>
      </w:pPr>
      <w:r w:rsidRPr="007D0673">
        <w:rPr>
          <w:rFonts w:ascii="MingLiU" w:eastAsia="MingLiU" w:hAnsi="MingLiU" w:cs="LiSong Pro Light" w:hint="eastAsia"/>
          <w:kern w:val="24"/>
          <w:sz w:val="24"/>
          <w:szCs w:val="24"/>
          <w:lang w:val="zh-TW"/>
        </w:rPr>
        <w:t>所羅門向神求“一顆明辨的心”，或是“能辨別是非”的智慧，可以“判斷”或“管理子民”，並以公正和真理去判子民。神喜悅所羅門所求，因為所羅門沒有為自己求長壽、財富，或是在戰爭中得勝，而是為管理百姓而求明辨是非的聰明，所以神應允所羅門，把一個智慧明辨的心賜給他，以致他智慧之高，算得上是前無古</w:t>
      </w:r>
      <w:r w:rsidRPr="007D0673">
        <w:rPr>
          <w:rFonts w:ascii="MingLiU" w:eastAsia="MingLiU" w:hAnsi="MingLiU" w:cs="LiSong Pro Light" w:hint="eastAsia"/>
          <w:kern w:val="24"/>
          <w:sz w:val="24"/>
          <w:szCs w:val="24"/>
          <w:lang w:val="zh-TW"/>
        </w:rPr>
        <w:lastRenderedPageBreak/>
        <w:t>人後無來者。這一位滿有豐盛的神，又因所羅門無私的祈求，於是連他沒有求的也賜給他，就是那極大的財富、尊榮和長壽。</w:t>
      </w:r>
    </w:p>
    <w:p w14:paraId="252B807E" w14:textId="77777777" w:rsidR="0018026F" w:rsidRPr="007D0673" w:rsidRDefault="0018026F" w:rsidP="0018026F">
      <w:pPr>
        <w:numPr>
          <w:ilvl w:val="0"/>
          <w:numId w:val="1"/>
        </w:numPr>
        <w:autoSpaceDE w:val="0"/>
        <w:autoSpaceDN w:val="0"/>
        <w:adjustRightInd w:val="0"/>
        <w:spacing w:after="0" w:line="240" w:lineRule="auto"/>
        <w:ind w:left="605" w:hanging="605"/>
        <w:rPr>
          <w:rFonts w:ascii="MingLiU" w:eastAsia="MingLiU" w:hAnsi="MingLiU" w:cs="LiSong Pro Light"/>
          <w:kern w:val="24"/>
          <w:sz w:val="24"/>
          <w:szCs w:val="24"/>
          <w:lang w:val="zh-TW"/>
        </w:rPr>
      </w:pPr>
      <w:r w:rsidRPr="007D0673">
        <w:rPr>
          <w:rFonts w:ascii="MingLiU" w:eastAsia="MingLiU" w:hAnsi="MingLiU" w:cs="LiSong Pro Light" w:hint="eastAsia"/>
          <w:kern w:val="24"/>
          <w:sz w:val="24"/>
          <w:szCs w:val="24"/>
          <w:lang w:val="zh-TW" w:eastAsia="zh-TW"/>
        </w:rPr>
        <w:t>所羅門的事讓我們明白一件事，就是主耶穌曾經提醒過我們的：我們若先求神的國和神的義，那麼我們一切所需用的東西，神就必然會加給我們了。</w:t>
      </w:r>
      <w:r w:rsidRPr="007D0673">
        <w:rPr>
          <w:rFonts w:ascii="MingLiU" w:eastAsia="MingLiU" w:hAnsi="MingLiU" w:cs="LiSong Pro Light" w:hint="eastAsia"/>
          <w:kern w:val="24"/>
          <w:sz w:val="24"/>
          <w:szCs w:val="24"/>
          <w:lang w:val="zh-TW"/>
        </w:rPr>
        <w:t>只是我們要反省：在我們的禱告生活中，最多祈求的，是什麼呢？是不是合神心意的呢？</w:t>
      </w:r>
    </w:p>
    <w:p w14:paraId="10ED20F1" w14:textId="77777777" w:rsidR="0018026F" w:rsidRPr="007D0673" w:rsidRDefault="0018026F" w:rsidP="0018026F">
      <w:pPr>
        <w:autoSpaceDE w:val="0"/>
        <w:autoSpaceDN w:val="0"/>
        <w:adjustRightInd w:val="0"/>
        <w:spacing w:after="0" w:line="240" w:lineRule="auto"/>
        <w:ind w:left="605" w:hanging="605"/>
        <w:rPr>
          <w:rFonts w:ascii="MingLiU" w:eastAsia="MingLiU" w:hAnsi="MingLiU" w:cs="LiSong Pro Light"/>
          <w:kern w:val="24"/>
          <w:sz w:val="24"/>
          <w:szCs w:val="24"/>
          <w:lang w:eastAsia="zh-TW"/>
        </w:rPr>
      </w:pPr>
    </w:p>
    <w:p w14:paraId="741575BF" w14:textId="77777777" w:rsidR="0018026F" w:rsidRPr="007D0673" w:rsidRDefault="0018026F" w:rsidP="0018026F">
      <w:pPr>
        <w:autoSpaceDE w:val="0"/>
        <w:autoSpaceDN w:val="0"/>
        <w:adjustRightInd w:val="0"/>
        <w:spacing w:after="0" w:line="240" w:lineRule="auto"/>
        <w:rPr>
          <w:rFonts w:ascii="MingLiU" w:eastAsia="MingLiU" w:hAnsi="MingLiU" w:cs="PMingLiU"/>
          <w:kern w:val="24"/>
          <w:sz w:val="24"/>
          <w:szCs w:val="24"/>
        </w:rPr>
      </w:pPr>
      <w:r w:rsidRPr="007D0673">
        <w:rPr>
          <w:rFonts w:ascii="MingLiU" w:eastAsia="MingLiU" w:hAnsi="MingLiU" w:cs="PMingLiU" w:hint="eastAsia"/>
          <w:kern w:val="24"/>
          <w:sz w:val="24"/>
          <w:szCs w:val="24"/>
        </w:rPr>
        <w:t>重點與應用</w:t>
      </w:r>
    </w:p>
    <w:p w14:paraId="76530310" w14:textId="77777777" w:rsidR="0018026F" w:rsidRPr="007D0673" w:rsidRDefault="0018026F" w:rsidP="0018026F">
      <w:pPr>
        <w:numPr>
          <w:ilvl w:val="0"/>
          <w:numId w:val="1"/>
        </w:numPr>
        <w:autoSpaceDE w:val="0"/>
        <w:autoSpaceDN w:val="0"/>
        <w:adjustRightInd w:val="0"/>
        <w:spacing w:after="0" w:line="240" w:lineRule="auto"/>
        <w:ind w:left="605" w:hanging="605"/>
        <w:rPr>
          <w:rFonts w:ascii="MingLiU" w:eastAsia="MingLiU" w:hAnsi="MingLiU" w:cs="SimSun"/>
          <w:kern w:val="24"/>
          <w:sz w:val="24"/>
          <w:szCs w:val="24"/>
          <w:lang w:val="zh-TW"/>
        </w:rPr>
      </w:pPr>
      <w:r w:rsidRPr="007D0673">
        <w:rPr>
          <w:rFonts w:ascii="MingLiU" w:eastAsia="MingLiU" w:hAnsi="MingLiU" w:cs="LiSong Pro Light" w:hint="eastAsia"/>
          <w:kern w:val="24"/>
          <w:sz w:val="24"/>
          <w:szCs w:val="24"/>
          <w:lang w:val="zh-TW"/>
        </w:rPr>
        <w:t>知慧的源頭是來自神。敬畏神就是智慧的開端。若有人自認缺少智慧，就該求賞賜百物的神賜下智慧。而我們卻要注意，正如先前所說，單有智慧還不夠，人如果沒有一顆敬愛神的心，就是有智慧，也不一定得著最大的祝福。</w:t>
      </w:r>
    </w:p>
    <w:p w14:paraId="69A9858E" w14:textId="77777777" w:rsidR="0018026F" w:rsidRPr="007D0673" w:rsidRDefault="0018026F" w:rsidP="0018026F">
      <w:pPr>
        <w:numPr>
          <w:ilvl w:val="0"/>
          <w:numId w:val="1"/>
        </w:numPr>
        <w:autoSpaceDE w:val="0"/>
        <w:autoSpaceDN w:val="0"/>
        <w:adjustRightInd w:val="0"/>
        <w:spacing w:after="0" w:line="240" w:lineRule="auto"/>
        <w:ind w:left="605" w:hanging="605"/>
        <w:rPr>
          <w:rFonts w:ascii="MingLiU" w:eastAsia="MingLiU" w:hAnsi="MingLiU" w:cs="PMingLiU"/>
          <w:kern w:val="24"/>
          <w:sz w:val="24"/>
          <w:szCs w:val="24"/>
          <w:lang w:eastAsia="zh-TW"/>
        </w:rPr>
      </w:pPr>
      <w:r w:rsidRPr="007D0673">
        <w:rPr>
          <w:rFonts w:ascii="MingLiU" w:eastAsia="MingLiU" w:hAnsi="MingLiU" w:cs="LiSong Pro Light" w:hint="eastAsia"/>
          <w:kern w:val="24"/>
          <w:sz w:val="24"/>
          <w:szCs w:val="24"/>
          <w:lang w:val="zh-TW" w:eastAsia="zh-TW"/>
        </w:rPr>
        <w:t>所羅門在登基早年很順服神，可惜後來卻參與偶像敬拜，雖然他統治了四十年，但由於他的不順服，神可能也減少了他的壽數。他在六十歲左右就死了。可見所羅門的智慧也不是包括生命的方方面面的。例如，他沒有理財的智慧，以致他揮霍無度，沒有節制，國庫在他死後空空如也，他在婚姻上也沒有屬靈的智慧，只知為一時表現上政治勢力的好處，就娶七百妻子和三百個妃妾，這些異族女子把偶像帶進以色列，又使國家財政負擔日益繁重。</w:t>
      </w:r>
    </w:p>
    <w:p w14:paraId="27758575" w14:textId="77777777" w:rsidR="0018026F" w:rsidRPr="007D0673" w:rsidRDefault="0018026F" w:rsidP="0018026F">
      <w:pPr>
        <w:autoSpaceDE w:val="0"/>
        <w:autoSpaceDN w:val="0"/>
        <w:adjustRightInd w:val="0"/>
        <w:spacing w:after="0" w:line="240" w:lineRule="auto"/>
        <w:rPr>
          <w:rFonts w:ascii="MingLiU" w:eastAsia="MingLiU" w:hAnsi="MingLiU" w:cs="PMingLiU"/>
          <w:kern w:val="24"/>
          <w:sz w:val="24"/>
          <w:szCs w:val="24"/>
          <w:lang w:eastAsia="zh-TW"/>
        </w:rPr>
      </w:pPr>
    </w:p>
    <w:p w14:paraId="70B5EDAF" w14:textId="77777777" w:rsidR="0018026F" w:rsidRPr="007D0673" w:rsidRDefault="0018026F" w:rsidP="0018026F">
      <w:pPr>
        <w:autoSpaceDE w:val="0"/>
        <w:autoSpaceDN w:val="0"/>
        <w:adjustRightInd w:val="0"/>
        <w:spacing w:after="0" w:line="240" w:lineRule="auto"/>
        <w:jc w:val="center"/>
        <w:rPr>
          <w:rFonts w:ascii="MingLiU" w:eastAsia="MingLiU" w:hAnsi="MingLiU" w:cs="LiSong Pro Light"/>
          <w:kern w:val="24"/>
          <w:sz w:val="24"/>
          <w:szCs w:val="24"/>
        </w:rPr>
      </w:pPr>
      <w:r w:rsidRPr="007D0673">
        <w:rPr>
          <w:rFonts w:ascii="MingLiU" w:eastAsia="MingLiU" w:hAnsi="MingLiU" w:cs="LiSong Pro Light" w:hint="eastAsia"/>
          <w:kern w:val="24"/>
          <w:sz w:val="24"/>
          <w:szCs w:val="24"/>
        </w:rPr>
        <w:t>小組討論</w:t>
      </w:r>
    </w:p>
    <w:p w14:paraId="6DB111E4" w14:textId="77777777" w:rsidR="0018026F" w:rsidRPr="007D0673" w:rsidRDefault="0018026F" w:rsidP="0018026F">
      <w:pPr>
        <w:numPr>
          <w:ilvl w:val="0"/>
          <w:numId w:val="6"/>
        </w:numPr>
        <w:autoSpaceDE w:val="0"/>
        <w:autoSpaceDN w:val="0"/>
        <w:adjustRightInd w:val="0"/>
        <w:spacing w:after="0" w:line="240" w:lineRule="auto"/>
        <w:ind w:left="720" w:hanging="720"/>
        <w:rPr>
          <w:rFonts w:ascii="MingLiU" w:eastAsia="MingLiU" w:hAnsi="MingLiU" w:cs="LiSong Pro Light"/>
          <w:kern w:val="24"/>
          <w:sz w:val="24"/>
          <w:szCs w:val="24"/>
          <w:lang w:val="zh-CN"/>
        </w:rPr>
      </w:pPr>
      <w:r w:rsidRPr="007D0673">
        <w:rPr>
          <w:rFonts w:ascii="MingLiU" w:eastAsia="MingLiU" w:hAnsi="MingLiU" w:cs="DengXian" w:hint="eastAsia"/>
          <w:kern w:val="24"/>
          <w:sz w:val="24"/>
          <w:szCs w:val="24"/>
          <w:lang w:val="zh-CN"/>
        </w:rPr>
        <w:t>先知拿單的事奉對今日事奉神的人有什麼教訓？你對神的忠心會否因時勢的改變而動搖？</w:t>
      </w:r>
    </w:p>
    <w:p w14:paraId="418CDC1E" w14:textId="2C974B87" w:rsidR="0018026F" w:rsidRPr="007D0673" w:rsidRDefault="0018026F" w:rsidP="00846710">
      <w:pPr>
        <w:numPr>
          <w:ilvl w:val="0"/>
          <w:numId w:val="7"/>
        </w:numPr>
        <w:autoSpaceDE w:val="0"/>
        <w:autoSpaceDN w:val="0"/>
        <w:adjustRightInd w:val="0"/>
        <w:spacing w:after="0" w:line="240" w:lineRule="auto"/>
        <w:ind w:left="720" w:hanging="720"/>
        <w:rPr>
          <w:rFonts w:ascii="MingLiU" w:eastAsia="MingLiU" w:hAnsi="MingLiU" w:cs="LiSong Pro Light"/>
          <w:kern w:val="24"/>
          <w:sz w:val="24"/>
          <w:szCs w:val="24"/>
        </w:rPr>
      </w:pPr>
      <w:r w:rsidRPr="007D0673">
        <w:rPr>
          <w:rFonts w:ascii="MingLiU" w:eastAsia="MingLiU" w:hAnsi="MingLiU" w:cs="LiSong Pro Light" w:hint="eastAsia"/>
          <w:kern w:val="24"/>
          <w:sz w:val="24"/>
          <w:szCs w:val="24"/>
          <w:lang w:val="zh-TW"/>
        </w:rPr>
        <w:t>如果神向你顯現並且允許你所求的祂</w:t>
      </w:r>
      <w:r w:rsidRPr="007D0673">
        <w:rPr>
          <w:rFonts w:ascii="MingLiU" w:eastAsia="MingLiU" w:hAnsi="MingLiU" w:cs="LiSong Pro Light" w:hint="eastAsia"/>
          <w:kern w:val="24"/>
          <w:sz w:val="24"/>
          <w:szCs w:val="24"/>
          <w:lang w:val="zh-CN"/>
        </w:rPr>
        <w:t>一定</w:t>
      </w:r>
      <w:r w:rsidRPr="007D0673">
        <w:rPr>
          <w:rFonts w:ascii="MingLiU" w:eastAsia="MingLiU" w:hAnsi="MingLiU" w:cs="LiSong Pro Light" w:hint="eastAsia"/>
          <w:kern w:val="24"/>
          <w:sz w:val="24"/>
          <w:szCs w:val="24"/>
          <w:lang w:val="zh-TW"/>
        </w:rPr>
        <w:t>成就，你將向神求什麼？</w:t>
      </w:r>
    </w:p>
    <w:p w14:paraId="53E54004" w14:textId="77777777" w:rsidR="0018026F" w:rsidRPr="007D0673" w:rsidRDefault="0018026F" w:rsidP="0018026F">
      <w:pPr>
        <w:autoSpaceDE w:val="0"/>
        <w:autoSpaceDN w:val="0"/>
        <w:adjustRightInd w:val="0"/>
        <w:spacing w:after="0" w:line="240" w:lineRule="auto"/>
        <w:ind w:left="605" w:hanging="605"/>
        <w:rPr>
          <w:rFonts w:ascii="MingLiU" w:eastAsia="MingLiU" w:hAnsi="MingLiU" w:cs="LiSong Pro Light"/>
          <w:kern w:val="24"/>
          <w:sz w:val="24"/>
          <w:szCs w:val="24"/>
        </w:rPr>
      </w:pPr>
    </w:p>
    <w:p w14:paraId="1CD5C07B" w14:textId="284BEC46" w:rsidR="001D13DD" w:rsidRPr="007D0673" w:rsidRDefault="007D0673">
      <w:pPr>
        <w:rPr>
          <w:rFonts w:ascii="MingLiU" w:eastAsia="MingLiU" w:hAnsi="MingLiU"/>
          <w:sz w:val="24"/>
          <w:szCs w:val="24"/>
        </w:rPr>
      </w:pPr>
    </w:p>
    <w:sectPr w:rsidR="001D13DD" w:rsidRPr="007D0673" w:rsidSect="004E5F9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Song Pro Light">
    <w:altName w:val="Microsoft JhengHei"/>
    <w:panose1 w:val="00000000000000000000"/>
    <w:charset w:val="88"/>
    <w:family w:val="auto"/>
    <w:notTrueType/>
    <w:pitch w:val="default"/>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C1AC0C2"/>
    <w:lvl w:ilvl="0">
      <w:numFmt w:val="bullet"/>
      <w:lvlText w:val="*"/>
      <w:lvlJc w:val="left"/>
    </w:lvl>
  </w:abstractNum>
  <w:abstractNum w:abstractNumId="1" w15:restartNumberingAfterBreak="0">
    <w:nsid w:val="4B6B04F3"/>
    <w:multiLevelType w:val="hybridMultilevel"/>
    <w:tmpl w:val="9C2E1BDA"/>
    <w:lvl w:ilvl="0" w:tplc="BC1AC0C2">
      <w:numFmt w:val="bullet"/>
      <w:lvlText w:val="■"/>
      <w:lvlJc w:val="left"/>
      <w:pPr>
        <w:ind w:left="720" w:hanging="360"/>
      </w:pPr>
      <w:rPr>
        <w:rFonts w:ascii="Franklin Gothic Book" w:hAnsi="Franklin Gothic Book"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Franklin Gothic Book" w:hAnsi="Franklin Gothic Book" w:hint="default"/>
          <w:sz w:val="40"/>
        </w:rPr>
      </w:lvl>
    </w:lvlOverride>
  </w:num>
  <w:num w:numId="2">
    <w:abstractNumId w:val="0"/>
    <w:lvlOverride w:ilvl="0">
      <w:lvl w:ilvl="0">
        <w:numFmt w:val="bullet"/>
        <w:lvlText w:val="■"/>
        <w:legacy w:legacy="1" w:legacySpace="0" w:legacyIndent="0"/>
        <w:lvlJc w:val="left"/>
        <w:rPr>
          <w:rFonts w:ascii="Franklin Gothic Book" w:hAnsi="Franklin Gothic Book" w:hint="default"/>
          <w:sz w:val="44"/>
        </w:rPr>
      </w:lvl>
    </w:lvlOverride>
  </w:num>
  <w:num w:numId="3">
    <w:abstractNumId w:val="0"/>
    <w:lvlOverride w:ilvl="0">
      <w:lvl w:ilvl="0">
        <w:numFmt w:val="bullet"/>
        <w:lvlText w:val="■"/>
        <w:legacy w:legacy="1" w:legacySpace="0" w:legacyIndent="0"/>
        <w:lvlJc w:val="left"/>
        <w:rPr>
          <w:rFonts w:ascii="Franklin Gothic Book" w:hAnsi="Franklin Gothic Book" w:hint="default"/>
          <w:sz w:val="48"/>
        </w:rPr>
      </w:lvl>
    </w:lvlOverride>
  </w:num>
  <w:num w:numId="4">
    <w:abstractNumId w:val="0"/>
    <w:lvlOverride w:ilvl="0">
      <w:lvl w:ilvl="0">
        <w:numFmt w:val="bullet"/>
        <w:lvlText w:val="■"/>
        <w:legacy w:legacy="1" w:legacySpace="0" w:legacyIndent="0"/>
        <w:lvlJc w:val="left"/>
        <w:rPr>
          <w:rFonts w:ascii="Franklin Gothic Book" w:hAnsi="Franklin Gothic Book" w:hint="default"/>
          <w:sz w:val="36"/>
        </w:rPr>
      </w:lvl>
    </w:lvlOverride>
  </w:num>
  <w:num w:numId="5">
    <w:abstractNumId w:val="0"/>
    <w:lvlOverride w:ilvl="0">
      <w:lvl w:ilvl="0">
        <w:numFmt w:val="bullet"/>
        <w:lvlText w:val="■"/>
        <w:legacy w:legacy="1" w:legacySpace="0" w:legacyIndent="0"/>
        <w:lvlJc w:val="left"/>
        <w:rPr>
          <w:rFonts w:ascii="Franklin Gothic Book" w:hAnsi="Franklin Gothic Book" w:hint="default"/>
          <w:sz w:val="32"/>
        </w:rPr>
      </w:lvl>
    </w:lvlOverride>
  </w:num>
  <w:num w:numId="6">
    <w:abstractNumId w:val="0"/>
    <w:lvlOverride w:ilvl="0">
      <w:lvl w:ilvl="0">
        <w:numFmt w:val="bullet"/>
        <w:lvlText w:val="•"/>
        <w:legacy w:legacy="1" w:legacySpace="0" w:legacyIndent="0"/>
        <w:lvlJc w:val="left"/>
        <w:rPr>
          <w:rFonts w:ascii="Calibri" w:hAnsi="Calibri" w:cs="Calibri" w:hint="default"/>
          <w:sz w:val="48"/>
        </w:rPr>
      </w:lvl>
    </w:lvlOverride>
  </w:num>
  <w:num w:numId="7">
    <w:abstractNumId w:val="0"/>
    <w:lvlOverride w:ilvl="0">
      <w:lvl w:ilvl="0">
        <w:numFmt w:val="bullet"/>
        <w:lvlText w:val="•"/>
        <w:legacy w:legacy="1" w:legacySpace="0" w:legacyIndent="0"/>
        <w:lvlJc w:val="left"/>
        <w:rPr>
          <w:rFonts w:ascii="LiSong Pro Light" w:eastAsia="LiSong Pro Light" w:hint="eastAsia"/>
          <w:sz w:val="48"/>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6F"/>
    <w:rsid w:val="0018026F"/>
    <w:rsid w:val="005737EB"/>
    <w:rsid w:val="005E2E1B"/>
    <w:rsid w:val="0068640A"/>
    <w:rsid w:val="007D0673"/>
    <w:rsid w:val="008A52BC"/>
    <w:rsid w:val="00AE5872"/>
    <w:rsid w:val="00D61EBF"/>
    <w:rsid w:val="00F43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0CB9"/>
  <w15:chartTrackingRefBased/>
  <w15:docId w15:val="{A4FEAC2C-8318-4157-8AD5-E2D425CD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2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yinan an</dc:creator>
  <cp:keywords/>
  <dc:description/>
  <cp:lastModifiedBy>yinan an</cp:lastModifiedBy>
  <cp:revision>6</cp:revision>
  <dcterms:created xsi:type="dcterms:W3CDTF">2021-01-05T06:21:00Z</dcterms:created>
  <dcterms:modified xsi:type="dcterms:W3CDTF">2021-01-09T20:57:00Z</dcterms:modified>
</cp:coreProperties>
</file>